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4373" w14:textId="77777777" w:rsidR="00703B6C" w:rsidRDefault="00703B6C" w:rsidP="00703B6C">
      <w:pPr>
        <w:jc w:val="center"/>
        <w:rPr>
          <w:b/>
          <w:color w:val="993366"/>
          <w:sz w:val="36"/>
          <w:szCs w:val="36"/>
        </w:rPr>
      </w:pPr>
      <w:r w:rsidRPr="00D26C0A">
        <w:rPr>
          <w:b/>
          <w:color w:val="993366"/>
          <w:sz w:val="36"/>
          <w:szCs w:val="36"/>
        </w:rPr>
        <w:t>Berkshire Wide – Wound Care Formulary</w:t>
      </w:r>
      <w:r>
        <w:rPr>
          <w:b/>
          <w:color w:val="993366"/>
          <w:sz w:val="36"/>
          <w:szCs w:val="36"/>
        </w:rPr>
        <w:t xml:space="preserve"> </w:t>
      </w:r>
      <w:r w:rsidR="00056A7C">
        <w:rPr>
          <w:b/>
          <w:color w:val="993366"/>
          <w:sz w:val="36"/>
          <w:szCs w:val="36"/>
        </w:rPr>
        <w:t>Inpatient units</w:t>
      </w:r>
    </w:p>
    <w:p w14:paraId="221A4374" w14:textId="77777777" w:rsidR="00703B6C" w:rsidRDefault="00703B6C" w:rsidP="00703B6C">
      <w:pPr>
        <w:autoSpaceDE w:val="0"/>
        <w:autoSpaceDN w:val="0"/>
        <w:adjustRightInd w:val="0"/>
        <w:spacing w:after="0" w:line="240" w:lineRule="auto"/>
        <w:rPr>
          <w:rFonts w:cstheme="minorHAnsi"/>
          <w:color w:val="993366"/>
          <w:sz w:val="24"/>
          <w:szCs w:val="24"/>
        </w:rPr>
      </w:pPr>
      <w:r w:rsidRPr="001256F3">
        <w:rPr>
          <w:rFonts w:cstheme="minorHAnsi"/>
          <w:color w:val="993366"/>
          <w:sz w:val="24"/>
          <w:szCs w:val="24"/>
        </w:rPr>
        <w:t xml:space="preserve">This wound care formulary is designed to provide clinical staff with a comprehensive guide to wound dressing products. It has been devised based upon the evidence base and cost effectiveness of treatments for </w:t>
      </w:r>
      <w:proofErr w:type="gramStart"/>
      <w:r w:rsidRPr="001256F3">
        <w:rPr>
          <w:rFonts w:cstheme="minorHAnsi"/>
          <w:color w:val="993366"/>
          <w:sz w:val="24"/>
          <w:szCs w:val="24"/>
        </w:rPr>
        <w:t>the majority of</w:t>
      </w:r>
      <w:proofErr w:type="gramEnd"/>
      <w:r w:rsidRPr="001256F3">
        <w:rPr>
          <w:rFonts w:cstheme="minorHAnsi"/>
          <w:color w:val="993366"/>
          <w:sz w:val="24"/>
          <w:szCs w:val="24"/>
        </w:rPr>
        <w:t xml:space="preserve"> wounds. The dressings suggested are adequate for </w:t>
      </w:r>
      <w:proofErr w:type="gramStart"/>
      <w:r w:rsidRPr="001256F3">
        <w:rPr>
          <w:rFonts w:cstheme="minorHAnsi"/>
          <w:color w:val="993366"/>
          <w:sz w:val="24"/>
          <w:szCs w:val="24"/>
        </w:rPr>
        <w:t>the majority of</w:t>
      </w:r>
      <w:proofErr w:type="gramEnd"/>
      <w:r w:rsidRPr="001256F3">
        <w:rPr>
          <w:rFonts w:cstheme="minorHAnsi"/>
          <w:color w:val="993366"/>
          <w:sz w:val="24"/>
          <w:szCs w:val="24"/>
        </w:rPr>
        <w:t xml:space="preserve"> situations. </w:t>
      </w:r>
    </w:p>
    <w:p w14:paraId="221A4375" w14:textId="77777777" w:rsidR="00703B6C" w:rsidRDefault="00703B6C" w:rsidP="00703B6C">
      <w:pPr>
        <w:autoSpaceDE w:val="0"/>
        <w:autoSpaceDN w:val="0"/>
        <w:adjustRightInd w:val="0"/>
        <w:spacing w:after="0" w:line="240" w:lineRule="auto"/>
        <w:rPr>
          <w:rFonts w:cstheme="minorHAnsi"/>
          <w:color w:val="993366"/>
          <w:sz w:val="24"/>
          <w:szCs w:val="24"/>
        </w:rPr>
      </w:pPr>
    </w:p>
    <w:p w14:paraId="221A4376" w14:textId="77777777" w:rsidR="00703B6C" w:rsidRDefault="00703B6C" w:rsidP="00703B6C">
      <w:pPr>
        <w:autoSpaceDE w:val="0"/>
        <w:autoSpaceDN w:val="0"/>
        <w:adjustRightInd w:val="0"/>
        <w:spacing w:after="0" w:line="240" w:lineRule="auto"/>
        <w:rPr>
          <w:color w:val="993366"/>
          <w:sz w:val="23"/>
          <w:szCs w:val="23"/>
        </w:rPr>
      </w:pPr>
      <w:r w:rsidRPr="001256F3">
        <w:rPr>
          <w:rFonts w:cstheme="minorHAnsi"/>
          <w:color w:val="993366"/>
          <w:sz w:val="24"/>
          <w:szCs w:val="24"/>
        </w:rPr>
        <w:t xml:space="preserve">This formulary has been developed to assist the clinical practitioner in the </w:t>
      </w:r>
      <w:proofErr w:type="gramStart"/>
      <w:r w:rsidRPr="001256F3">
        <w:rPr>
          <w:rFonts w:cstheme="minorHAnsi"/>
          <w:color w:val="993366"/>
          <w:sz w:val="24"/>
          <w:szCs w:val="24"/>
        </w:rPr>
        <w:t>decision making</w:t>
      </w:r>
      <w:proofErr w:type="gramEnd"/>
      <w:r w:rsidRPr="001256F3">
        <w:rPr>
          <w:rFonts w:cstheme="minorHAnsi"/>
          <w:color w:val="993366"/>
          <w:sz w:val="24"/>
          <w:szCs w:val="24"/>
        </w:rPr>
        <w:t xml:space="preserve"> process when caring and prescribing for patients requiring wound care. It aims to help prescribers choose the most appropriate products whilst ensuring value for money in the use of NHS resources. It is applicable to all prescribers working within Berkshire. </w:t>
      </w:r>
      <w:r>
        <w:rPr>
          <w:rFonts w:cstheme="minorHAnsi"/>
          <w:color w:val="993366"/>
          <w:sz w:val="24"/>
          <w:szCs w:val="24"/>
        </w:rPr>
        <w:t xml:space="preserve"> </w:t>
      </w:r>
      <w:r w:rsidRPr="001256F3">
        <w:rPr>
          <w:rFonts w:cstheme="minorHAnsi"/>
          <w:color w:val="993366"/>
          <w:sz w:val="24"/>
          <w:szCs w:val="24"/>
        </w:rPr>
        <w:t xml:space="preserve">Formularies should promote rational prescribing by encouraging safe, effective, </w:t>
      </w:r>
      <w:proofErr w:type="gramStart"/>
      <w:r w:rsidRPr="001256F3">
        <w:rPr>
          <w:rFonts w:cstheme="minorHAnsi"/>
          <w:color w:val="993366"/>
          <w:sz w:val="24"/>
          <w:szCs w:val="24"/>
        </w:rPr>
        <w:t>appropriate</w:t>
      </w:r>
      <w:proofErr w:type="gramEnd"/>
      <w:r w:rsidRPr="001256F3">
        <w:rPr>
          <w:rFonts w:cstheme="minorHAnsi"/>
          <w:color w:val="993366"/>
          <w:sz w:val="24"/>
          <w:szCs w:val="24"/>
        </w:rPr>
        <w:t xml:space="preserve"> and economic use of the products contained within them. All the products in the formulary have been selected </w:t>
      </w:r>
      <w:proofErr w:type="gramStart"/>
      <w:r w:rsidRPr="001256F3">
        <w:rPr>
          <w:rFonts w:cstheme="minorHAnsi"/>
          <w:color w:val="993366"/>
          <w:sz w:val="24"/>
          <w:szCs w:val="24"/>
        </w:rPr>
        <w:t>taking into account</w:t>
      </w:r>
      <w:proofErr w:type="gramEnd"/>
      <w:r w:rsidRPr="001256F3">
        <w:rPr>
          <w:rFonts w:cstheme="minorHAnsi"/>
          <w:color w:val="993366"/>
          <w:sz w:val="24"/>
          <w:szCs w:val="24"/>
        </w:rPr>
        <w:t xml:space="preserve"> available supporting clinical evidence by a panel of trust wide practitioners who have specialist knowledge and expertise in wound care.</w:t>
      </w:r>
      <w:r w:rsidRPr="001256F3">
        <w:rPr>
          <w:color w:val="993366"/>
          <w:sz w:val="23"/>
          <w:szCs w:val="23"/>
        </w:rPr>
        <w:t xml:space="preserve"> </w:t>
      </w:r>
      <w:r>
        <w:rPr>
          <w:color w:val="993366"/>
          <w:sz w:val="23"/>
          <w:szCs w:val="23"/>
        </w:rPr>
        <w:t xml:space="preserve">  </w:t>
      </w:r>
    </w:p>
    <w:p w14:paraId="221A4377" w14:textId="77777777" w:rsidR="00703B6C" w:rsidRDefault="00703B6C" w:rsidP="00703B6C">
      <w:pPr>
        <w:autoSpaceDE w:val="0"/>
        <w:autoSpaceDN w:val="0"/>
        <w:adjustRightInd w:val="0"/>
        <w:spacing w:after="0" w:line="240" w:lineRule="auto"/>
        <w:rPr>
          <w:color w:val="993366"/>
          <w:sz w:val="23"/>
          <w:szCs w:val="23"/>
        </w:rPr>
      </w:pPr>
    </w:p>
    <w:p w14:paraId="221A4378" w14:textId="16850B19" w:rsidR="00703B6C" w:rsidRPr="001256F3" w:rsidRDefault="00703B6C" w:rsidP="00703B6C">
      <w:pPr>
        <w:autoSpaceDE w:val="0"/>
        <w:autoSpaceDN w:val="0"/>
        <w:adjustRightInd w:val="0"/>
        <w:spacing w:after="0" w:line="240" w:lineRule="auto"/>
        <w:rPr>
          <w:rFonts w:ascii="Arial" w:hAnsi="Arial" w:cs="Arial"/>
          <w:sz w:val="20"/>
          <w:szCs w:val="20"/>
        </w:rPr>
      </w:pPr>
      <w:r w:rsidRPr="00276C59">
        <w:rPr>
          <w:color w:val="993366"/>
          <w:sz w:val="23"/>
          <w:szCs w:val="23"/>
        </w:rPr>
        <w:t>Alternatives should only be used on the recommendation of the Tissue Viability Nurse</w:t>
      </w:r>
      <w:r>
        <w:rPr>
          <w:color w:val="993366"/>
          <w:sz w:val="23"/>
          <w:szCs w:val="23"/>
        </w:rPr>
        <w:t xml:space="preserve">, if you require a product that is not available through the wound care formulary you will need to complete a specialist dressing request </w:t>
      </w:r>
      <w:r w:rsidRPr="00D85629">
        <w:rPr>
          <w:rFonts w:cstheme="minorHAnsi"/>
          <w:color w:val="993366"/>
          <w:sz w:val="24"/>
          <w:szCs w:val="24"/>
        </w:rPr>
        <w:t>selection should be based upon a comprehensive and holistic assessment of the patient and their wound</w:t>
      </w:r>
      <w:r>
        <w:rPr>
          <w:rFonts w:cstheme="minorHAnsi"/>
          <w:color w:val="993366"/>
          <w:sz w:val="24"/>
          <w:szCs w:val="24"/>
        </w:rPr>
        <w:t xml:space="preserve">, this can be found </w:t>
      </w:r>
      <w:r w:rsidR="00CA1C67">
        <w:rPr>
          <w:rFonts w:cstheme="minorHAnsi"/>
          <w:color w:val="993366"/>
          <w:sz w:val="24"/>
          <w:szCs w:val="24"/>
        </w:rPr>
        <w:t>on the intranet in the tissue viability pages.</w:t>
      </w:r>
      <w:r w:rsidRPr="00D85629">
        <w:rPr>
          <w:rFonts w:cstheme="minorHAnsi"/>
          <w:color w:val="993366"/>
          <w:sz w:val="24"/>
          <w:szCs w:val="24"/>
        </w:rPr>
        <w:t xml:space="preserve">  Once the wound aetiology and the intended treatment outcome has been confirmed, an appropriate product can be selected</w:t>
      </w:r>
      <w:r w:rsidRPr="00D85629">
        <w:rPr>
          <w:rFonts w:ascii="ArialMT" w:hAnsi="ArialMT" w:cs="ArialMT"/>
          <w:color w:val="993366"/>
          <w:sz w:val="14"/>
          <w:szCs w:val="14"/>
        </w:rPr>
        <w:t>.</w:t>
      </w:r>
    </w:p>
    <w:p w14:paraId="221A4379" w14:textId="77777777" w:rsidR="00703B6C" w:rsidRDefault="00703B6C" w:rsidP="00703B6C">
      <w:pPr>
        <w:autoSpaceDE w:val="0"/>
        <w:autoSpaceDN w:val="0"/>
        <w:adjustRightInd w:val="0"/>
        <w:spacing w:after="0" w:line="240" w:lineRule="auto"/>
        <w:rPr>
          <w:rFonts w:cstheme="minorHAnsi"/>
          <w:sz w:val="24"/>
          <w:szCs w:val="24"/>
        </w:rPr>
      </w:pPr>
    </w:p>
    <w:p w14:paraId="221A437A" w14:textId="77777777" w:rsidR="00703B6C" w:rsidRPr="00D85629" w:rsidRDefault="00703B6C" w:rsidP="00703B6C">
      <w:pPr>
        <w:autoSpaceDE w:val="0"/>
        <w:autoSpaceDN w:val="0"/>
        <w:adjustRightInd w:val="0"/>
        <w:spacing w:after="0" w:line="240" w:lineRule="auto"/>
        <w:rPr>
          <w:rFonts w:cstheme="minorHAnsi"/>
          <w:color w:val="993366"/>
          <w:sz w:val="24"/>
          <w:szCs w:val="24"/>
        </w:rPr>
      </w:pPr>
      <w:r w:rsidRPr="00D85629">
        <w:rPr>
          <w:rFonts w:cstheme="minorHAnsi"/>
          <w:color w:val="993366"/>
          <w:sz w:val="24"/>
          <w:szCs w:val="24"/>
        </w:rPr>
        <w:t xml:space="preserve">Wound care products are tools that can help promote healing; dressings do no more than facilitate wound healing by providing the optimal environment for healing to proceed. Wounds will repair </w:t>
      </w:r>
      <w:proofErr w:type="gramStart"/>
      <w:r w:rsidRPr="00D85629">
        <w:rPr>
          <w:rFonts w:cstheme="minorHAnsi"/>
          <w:color w:val="993366"/>
          <w:sz w:val="24"/>
          <w:szCs w:val="24"/>
        </w:rPr>
        <w:t>as long as</w:t>
      </w:r>
      <w:proofErr w:type="gramEnd"/>
      <w:r w:rsidRPr="00D85629">
        <w:rPr>
          <w:rFonts w:cstheme="minorHAnsi"/>
          <w:color w:val="993366"/>
          <w:sz w:val="24"/>
          <w:szCs w:val="24"/>
        </w:rPr>
        <w:t xml:space="preserve"> there is adequate oxygen and nutrients, therefore factors which impede healing (such as poor vascular supply, compromised nutritional state) need to be identified and corrected, if possible.</w:t>
      </w:r>
    </w:p>
    <w:p w14:paraId="221A437B" w14:textId="77777777" w:rsidR="00703B6C" w:rsidRPr="00D85629" w:rsidRDefault="00703B6C" w:rsidP="00703B6C">
      <w:pPr>
        <w:autoSpaceDE w:val="0"/>
        <w:autoSpaceDN w:val="0"/>
        <w:adjustRightInd w:val="0"/>
        <w:spacing w:after="0" w:line="240" w:lineRule="auto"/>
        <w:rPr>
          <w:rFonts w:cstheme="minorHAnsi"/>
          <w:sz w:val="24"/>
          <w:szCs w:val="24"/>
        </w:rPr>
      </w:pPr>
    </w:p>
    <w:p w14:paraId="221A437C" w14:textId="77777777" w:rsidR="00703B6C" w:rsidRPr="00D85629" w:rsidRDefault="00703B6C" w:rsidP="00703B6C">
      <w:pPr>
        <w:autoSpaceDE w:val="0"/>
        <w:autoSpaceDN w:val="0"/>
        <w:adjustRightInd w:val="0"/>
        <w:spacing w:after="0" w:line="240" w:lineRule="auto"/>
        <w:rPr>
          <w:rFonts w:cstheme="minorHAnsi"/>
          <w:b/>
          <w:bCs/>
          <w:color w:val="993366"/>
          <w:sz w:val="24"/>
          <w:szCs w:val="24"/>
        </w:rPr>
      </w:pPr>
      <w:r w:rsidRPr="00D85629">
        <w:rPr>
          <w:rFonts w:cstheme="minorHAnsi"/>
          <w:b/>
          <w:bCs/>
          <w:color w:val="993366"/>
          <w:sz w:val="24"/>
          <w:szCs w:val="24"/>
        </w:rPr>
        <w:t>Notes for using the Formulary</w:t>
      </w:r>
    </w:p>
    <w:p w14:paraId="221A437D" w14:textId="77777777" w:rsidR="00703B6C" w:rsidRPr="001256F3" w:rsidRDefault="00703B6C" w:rsidP="00703B6C">
      <w:pPr>
        <w:pStyle w:val="ListParagraph"/>
        <w:numPr>
          <w:ilvl w:val="0"/>
          <w:numId w:val="2"/>
        </w:numPr>
        <w:autoSpaceDE w:val="0"/>
        <w:autoSpaceDN w:val="0"/>
        <w:adjustRightInd w:val="0"/>
        <w:spacing w:after="0" w:line="240" w:lineRule="auto"/>
        <w:rPr>
          <w:rFonts w:cstheme="minorHAnsi"/>
          <w:color w:val="993366"/>
          <w:sz w:val="24"/>
          <w:szCs w:val="24"/>
        </w:rPr>
      </w:pPr>
      <w:r w:rsidRPr="001256F3">
        <w:rPr>
          <w:rFonts w:cstheme="minorHAnsi"/>
          <w:color w:val="993366"/>
          <w:sz w:val="24"/>
          <w:szCs w:val="24"/>
        </w:rPr>
        <w:t>The Formulary should not be used in isolation and should not replace sound clinical judgement.</w:t>
      </w:r>
    </w:p>
    <w:p w14:paraId="221A437E" w14:textId="77777777" w:rsidR="00703B6C" w:rsidRPr="001256F3" w:rsidRDefault="00703B6C" w:rsidP="00703B6C">
      <w:pPr>
        <w:pStyle w:val="ListParagraph"/>
        <w:numPr>
          <w:ilvl w:val="0"/>
          <w:numId w:val="2"/>
        </w:numPr>
        <w:autoSpaceDE w:val="0"/>
        <w:autoSpaceDN w:val="0"/>
        <w:adjustRightInd w:val="0"/>
        <w:spacing w:after="0" w:line="240" w:lineRule="auto"/>
        <w:rPr>
          <w:rFonts w:cstheme="minorHAnsi"/>
          <w:color w:val="993366"/>
          <w:sz w:val="24"/>
          <w:szCs w:val="24"/>
        </w:rPr>
      </w:pPr>
      <w:r w:rsidRPr="001256F3">
        <w:rPr>
          <w:rFonts w:cstheme="minorHAnsi"/>
          <w:color w:val="993366"/>
          <w:sz w:val="24"/>
          <w:szCs w:val="24"/>
        </w:rPr>
        <w:t>Practitioners with specialist wound care knowledge should be referred to if necessary.</w:t>
      </w:r>
    </w:p>
    <w:p w14:paraId="221A437F" w14:textId="77777777" w:rsidR="00703B6C" w:rsidRPr="00276C59" w:rsidRDefault="00703B6C" w:rsidP="00703B6C">
      <w:pPr>
        <w:autoSpaceDE w:val="0"/>
        <w:autoSpaceDN w:val="0"/>
        <w:adjustRightInd w:val="0"/>
        <w:spacing w:after="0" w:line="240" w:lineRule="auto"/>
        <w:ind w:left="360"/>
        <w:rPr>
          <w:rFonts w:cstheme="minorHAnsi"/>
          <w:color w:val="993366"/>
          <w:sz w:val="24"/>
          <w:szCs w:val="24"/>
        </w:rPr>
      </w:pPr>
    </w:p>
    <w:tbl>
      <w:tblPr>
        <w:tblStyle w:val="TableGrid"/>
        <w:tblW w:w="0" w:type="auto"/>
        <w:tblLook w:val="04A0" w:firstRow="1" w:lastRow="0" w:firstColumn="1" w:lastColumn="0" w:noHBand="0" w:noVBand="1"/>
      </w:tblPr>
      <w:tblGrid>
        <w:gridCol w:w="15614"/>
      </w:tblGrid>
      <w:tr w:rsidR="00703B6C" w14:paraId="221A4383" w14:textId="77777777" w:rsidTr="002138E2">
        <w:trPr>
          <w:trHeight w:val="856"/>
        </w:trPr>
        <w:tc>
          <w:tcPr>
            <w:tcW w:w="15614" w:type="dxa"/>
            <w:tcBorders>
              <w:top w:val="nil"/>
              <w:left w:val="nil"/>
              <w:bottom w:val="nil"/>
              <w:right w:val="nil"/>
            </w:tcBorders>
            <w:shd w:val="clear" w:color="auto" w:fill="D9D9D9" w:themeFill="background1" w:themeFillShade="D9"/>
          </w:tcPr>
          <w:p w14:paraId="221A4380" w14:textId="77777777" w:rsidR="00703B6C" w:rsidRDefault="00703B6C" w:rsidP="002138E2">
            <w:pPr>
              <w:jc w:val="center"/>
              <w:rPr>
                <w:b/>
                <w:color w:val="993366"/>
                <w:sz w:val="32"/>
                <w:szCs w:val="32"/>
              </w:rPr>
            </w:pPr>
          </w:p>
          <w:p w14:paraId="221A4381" w14:textId="77777777" w:rsidR="00703B6C" w:rsidRPr="00697E8A" w:rsidRDefault="00703B6C" w:rsidP="002138E2">
            <w:pPr>
              <w:jc w:val="center"/>
              <w:rPr>
                <w:b/>
                <w:color w:val="993366"/>
                <w:sz w:val="28"/>
                <w:szCs w:val="28"/>
              </w:rPr>
            </w:pPr>
            <w:r w:rsidRPr="00697E8A">
              <w:rPr>
                <w:b/>
                <w:color w:val="993366"/>
                <w:sz w:val="28"/>
                <w:szCs w:val="28"/>
              </w:rPr>
              <w:t>It must be emphasised that a holistic wound assessment must take place prior to choosing an appropriate dressing</w:t>
            </w:r>
          </w:p>
          <w:p w14:paraId="221A4382" w14:textId="77777777" w:rsidR="00703B6C" w:rsidRDefault="00703B6C" w:rsidP="002138E2">
            <w:pPr>
              <w:jc w:val="center"/>
              <w:rPr>
                <w:b/>
                <w:color w:val="993366"/>
                <w:sz w:val="32"/>
                <w:szCs w:val="32"/>
              </w:rPr>
            </w:pPr>
          </w:p>
        </w:tc>
      </w:tr>
    </w:tbl>
    <w:p w14:paraId="221A4384" w14:textId="77777777" w:rsidR="00703B6C" w:rsidRDefault="00703B6C" w:rsidP="00703B6C">
      <w:pPr>
        <w:jc w:val="center"/>
        <w:rPr>
          <w:b/>
          <w:color w:val="993366"/>
          <w:sz w:val="32"/>
          <w:szCs w:val="32"/>
        </w:rPr>
      </w:pPr>
    </w:p>
    <w:p w14:paraId="221A4385" w14:textId="77777777" w:rsidR="00703B6C" w:rsidRPr="009E1904" w:rsidRDefault="00703B6C" w:rsidP="00703B6C">
      <w:pPr>
        <w:jc w:val="center"/>
        <w:rPr>
          <w:b/>
          <w:color w:val="993366"/>
          <w:sz w:val="32"/>
          <w:szCs w:val="32"/>
        </w:rPr>
      </w:pPr>
    </w:p>
    <w:p w14:paraId="221A4386" w14:textId="77777777" w:rsidR="00703B6C" w:rsidRDefault="00703B6C" w:rsidP="00703B6C">
      <w:pPr>
        <w:rPr>
          <w:b/>
          <w:color w:val="993366"/>
          <w:sz w:val="36"/>
          <w:szCs w:val="36"/>
        </w:rPr>
      </w:pPr>
      <w:r w:rsidRPr="00F352A4">
        <w:rPr>
          <w:b/>
          <w:color w:val="993366"/>
          <w:sz w:val="36"/>
          <w:szCs w:val="36"/>
        </w:rPr>
        <w:lastRenderedPageBreak/>
        <w:t>Wound Contact Layers</w:t>
      </w:r>
    </w:p>
    <w:p w14:paraId="221A4387" w14:textId="77777777" w:rsidR="00703B6C" w:rsidRPr="00C31CE9" w:rsidRDefault="00703B6C" w:rsidP="00703B6C">
      <w:pPr>
        <w:rPr>
          <w:color w:val="993366"/>
          <w:sz w:val="24"/>
          <w:szCs w:val="24"/>
        </w:rPr>
      </w:pPr>
      <w:r>
        <w:rPr>
          <w:color w:val="993366"/>
          <w:sz w:val="24"/>
          <w:szCs w:val="24"/>
        </w:rPr>
        <w:t xml:space="preserve">Low adherent primary dressings for light exuding wounds or granulating wounds.  Can be left in place for up to 7 days.  These dressings are clinically indicated for wounds including superficial partial thickness burns, donor sites, postoperative wounds, skin abrasions, pressure ulcers and leg ulcers.  </w:t>
      </w:r>
    </w:p>
    <w:tbl>
      <w:tblPr>
        <w:tblStyle w:val="LightShading"/>
        <w:tblW w:w="0" w:type="auto"/>
        <w:tblLook w:val="04A0" w:firstRow="1" w:lastRow="0" w:firstColumn="1" w:lastColumn="0" w:noHBand="0" w:noVBand="1"/>
      </w:tblPr>
      <w:tblGrid>
        <w:gridCol w:w="2960"/>
        <w:gridCol w:w="3811"/>
        <w:gridCol w:w="8843"/>
      </w:tblGrid>
      <w:tr w:rsidR="00703B6C" w14:paraId="221A438B"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14:paraId="221A4388" w14:textId="77777777" w:rsidR="00703B6C" w:rsidRDefault="00703B6C" w:rsidP="002138E2">
            <w:pPr>
              <w:rPr>
                <w:b w:val="0"/>
                <w:color w:val="993366"/>
                <w:sz w:val="28"/>
                <w:szCs w:val="28"/>
              </w:rPr>
            </w:pPr>
          </w:p>
        </w:tc>
        <w:tc>
          <w:tcPr>
            <w:tcW w:w="3811" w:type="dxa"/>
          </w:tcPr>
          <w:p w14:paraId="221A4389"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38A"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w:t>
            </w:r>
            <w:r>
              <w:rPr>
                <w:sz w:val="24"/>
                <w:szCs w:val="24"/>
              </w:rPr>
              <w:t>s</w:t>
            </w:r>
            <w:r w:rsidRPr="00F352A4">
              <w:rPr>
                <w:sz w:val="24"/>
                <w:szCs w:val="24"/>
              </w:rPr>
              <w:t xml:space="preserve"> available  </w:t>
            </w:r>
          </w:p>
        </w:tc>
      </w:tr>
      <w:tr w:rsidR="00703B6C" w14:paraId="221A438F"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14:paraId="221A438C" w14:textId="77777777" w:rsidR="00703B6C" w:rsidRPr="00825DB6" w:rsidRDefault="00703B6C" w:rsidP="002138E2">
            <w:pPr>
              <w:rPr>
                <w:b w:val="0"/>
                <w:color w:val="993366"/>
                <w:sz w:val="24"/>
                <w:szCs w:val="24"/>
              </w:rPr>
            </w:pPr>
            <w:r w:rsidRPr="00825DB6">
              <w:rPr>
                <w:color w:val="993366"/>
                <w:sz w:val="24"/>
                <w:szCs w:val="24"/>
              </w:rPr>
              <w:t xml:space="preserve">Na Ultra </w:t>
            </w:r>
          </w:p>
        </w:tc>
        <w:tc>
          <w:tcPr>
            <w:tcW w:w="3811" w:type="dxa"/>
          </w:tcPr>
          <w:p w14:paraId="221A438D"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Systagenix</w:t>
            </w:r>
            <w:proofErr w:type="spellEnd"/>
          </w:p>
        </w:tc>
        <w:tc>
          <w:tcPr>
            <w:tcW w:w="8843" w:type="dxa"/>
          </w:tcPr>
          <w:p w14:paraId="221A438E"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F352A4">
              <w:rPr>
                <w:sz w:val="24"/>
                <w:szCs w:val="24"/>
              </w:rPr>
              <w:t>9.5x9.5cm, 9.5x19cm</w:t>
            </w:r>
          </w:p>
        </w:tc>
      </w:tr>
    </w:tbl>
    <w:p w14:paraId="221A4390" w14:textId="77777777" w:rsidR="00703B6C" w:rsidRDefault="00703B6C" w:rsidP="00703B6C">
      <w:pPr>
        <w:rPr>
          <w:b/>
          <w:color w:val="993366"/>
          <w:sz w:val="28"/>
          <w:szCs w:val="28"/>
        </w:rPr>
      </w:pPr>
    </w:p>
    <w:p w14:paraId="221A4391" w14:textId="77777777" w:rsidR="00703B6C" w:rsidRDefault="00703B6C" w:rsidP="00703B6C">
      <w:pPr>
        <w:rPr>
          <w:b/>
          <w:color w:val="993366"/>
          <w:sz w:val="36"/>
          <w:szCs w:val="36"/>
        </w:rPr>
      </w:pPr>
      <w:r w:rsidRPr="00F352A4">
        <w:rPr>
          <w:b/>
          <w:color w:val="993366"/>
          <w:sz w:val="36"/>
          <w:szCs w:val="36"/>
        </w:rPr>
        <w:t xml:space="preserve">Basic Dressings </w:t>
      </w:r>
    </w:p>
    <w:p w14:paraId="221A4392" w14:textId="77777777" w:rsidR="00703B6C" w:rsidRPr="009E1904" w:rsidRDefault="00703B6C" w:rsidP="00703B6C">
      <w:pPr>
        <w:rPr>
          <w:color w:val="993366"/>
          <w:sz w:val="24"/>
          <w:szCs w:val="24"/>
        </w:rPr>
      </w:pPr>
      <w:r>
        <w:rPr>
          <w:color w:val="993366"/>
          <w:sz w:val="24"/>
          <w:szCs w:val="24"/>
        </w:rPr>
        <w:t>This is a basic wound care dressing that can be used as a primary or secondary dressing.  They are for low to moderate exuding wounds. They are not waterproof or bacteria proof.</w:t>
      </w:r>
    </w:p>
    <w:tbl>
      <w:tblPr>
        <w:tblStyle w:val="LightShading"/>
        <w:tblW w:w="0" w:type="auto"/>
        <w:tblLook w:val="04A0" w:firstRow="1" w:lastRow="0" w:firstColumn="1" w:lastColumn="0" w:noHBand="0" w:noVBand="1"/>
      </w:tblPr>
      <w:tblGrid>
        <w:gridCol w:w="3085"/>
        <w:gridCol w:w="3686"/>
        <w:gridCol w:w="8843"/>
      </w:tblGrid>
      <w:tr w:rsidR="00703B6C" w14:paraId="221A4396"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393" w14:textId="77777777" w:rsidR="00703B6C" w:rsidRDefault="00703B6C" w:rsidP="002138E2">
            <w:pPr>
              <w:rPr>
                <w:b w:val="0"/>
                <w:color w:val="993366"/>
                <w:sz w:val="24"/>
                <w:szCs w:val="24"/>
              </w:rPr>
            </w:pPr>
          </w:p>
        </w:tc>
        <w:tc>
          <w:tcPr>
            <w:tcW w:w="3686" w:type="dxa"/>
          </w:tcPr>
          <w:p w14:paraId="221A4394"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395"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w:t>
            </w:r>
            <w:r>
              <w:rPr>
                <w:sz w:val="24"/>
                <w:szCs w:val="24"/>
              </w:rPr>
              <w:t>s</w:t>
            </w:r>
            <w:r w:rsidRPr="00F352A4">
              <w:rPr>
                <w:sz w:val="24"/>
                <w:szCs w:val="24"/>
              </w:rPr>
              <w:t xml:space="preserve"> available  </w:t>
            </w:r>
          </w:p>
        </w:tc>
      </w:tr>
      <w:tr w:rsidR="00703B6C" w14:paraId="221A439A"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397" w14:textId="77777777" w:rsidR="00703B6C" w:rsidRPr="00825DB6" w:rsidRDefault="00703B6C" w:rsidP="002138E2">
            <w:pPr>
              <w:rPr>
                <w:b w:val="0"/>
                <w:color w:val="993366"/>
                <w:sz w:val="24"/>
                <w:szCs w:val="24"/>
              </w:rPr>
            </w:pPr>
            <w:proofErr w:type="spellStart"/>
            <w:r w:rsidRPr="00825DB6">
              <w:rPr>
                <w:color w:val="993366"/>
                <w:sz w:val="24"/>
                <w:szCs w:val="24"/>
              </w:rPr>
              <w:t>Softpore</w:t>
            </w:r>
            <w:proofErr w:type="spellEnd"/>
            <w:r w:rsidRPr="00825DB6">
              <w:rPr>
                <w:color w:val="993366"/>
                <w:sz w:val="24"/>
                <w:szCs w:val="24"/>
              </w:rPr>
              <w:t xml:space="preserve"> </w:t>
            </w:r>
          </w:p>
        </w:tc>
        <w:tc>
          <w:tcPr>
            <w:tcW w:w="3686" w:type="dxa"/>
          </w:tcPr>
          <w:p w14:paraId="221A4398"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Richardson Healthcare</w:t>
            </w:r>
          </w:p>
        </w:tc>
        <w:tc>
          <w:tcPr>
            <w:tcW w:w="8843" w:type="dxa"/>
          </w:tcPr>
          <w:p w14:paraId="221A4399"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F352A4">
              <w:rPr>
                <w:sz w:val="24"/>
                <w:szCs w:val="24"/>
              </w:rPr>
              <w:t>6x7cm, 10x10cm, 10x15cm, 10x20cm, 10x25cm, 10x35cm</w:t>
            </w:r>
          </w:p>
        </w:tc>
      </w:tr>
    </w:tbl>
    <w:p w14:paraId="221A439B" w14:textId="77777777" w:rsidR="00703B6C" w:rsidRPr="00F24A2C" w:rsidRDefault="00703B6C" w:rsidP="00703B6C">
      <w:pPr>
        <w:rPr>
          <w:rFonts w:cstheme="minorHAnsi"/>
          <w:b/>
          <w:color w:val="993366"/>
          <w:sz w:val="24"/>
          <w:szCs w:val="24"/>
        </w:rPr>
      </w:pPr>
    </w:p>
    <w:p w14:paraId="221A439C" w14:textId="77777777" w:rsidR="00703B6C" w:rsidRPr="00F24A2C" w:rsidRDefault="00703B6C" w:rsidP="00703B6C">
      <w:pPr>
        <w:rPr>
          <w:rFonts w:cstheme="minorHAnsi"/>
          <w:sz w:val="36"/>
          <w:szCs w:val="36"/>
        </w:rPr>
      </w:pPr>
      <w:proofErr w:type="spellStart"/>
      <w:r w:rsidRPr="00F24A2C">
        <w:rPr>
          <w:rFonts w:cstheme="minorHAnsi"/>
          <w:b/>
          <w:color w:val="993366"/>
          <w:sz w:val="36"/>
          <w:szCs w:val="36"/>
        </w:rPr>
        <w:t>Hydrofibre</w:t>
      </w:r>
      <w:proofErr w:type="spellEnd"/>
      <w:r w:rsidRPr="00F24A2C">
        <w:rPr>
          <w:rFonts w:cstheme="minorHAnsi"/>
          <w:b/>
          <w:color w:val="993366"/>
          <w:sz w:val="36"/>
          <w:szCs w:val="36"/>
        </w:rPr>
        <w:t xml:space="preserve"> and</w:t>
      </w:r>
      <w:r w:rsidRPr="00F24A2C">
        <w:rPr>
          <w:rFonts w:cstheme="minorHAnsi"/>
          <w:sz w:val="36"/>
          <w:szCs w:val="36"/>
        </w:rPr>
        <w:t xml:space="preserve"> </w:t>
      </w:r>
      <w:r w:rsidRPr="00F24A2C">
        <w:rPr>
          <w:rFonts w:cstheme="minorHAnsi"/>
          <w:b/>
          <w:color w:val="993366"/>
          <w:sz w:val="36"/>
          <w:szCs w:val="36"/>
        </w:rPr>
        <w:t>Calcium-sodium alginate dressings</w:t>
      </w:r>
    </w:p>
    <w:p w14:paraId="221A439D" w14:textId="77777777" w:rsidR="00703B6C" w:rsidRPr="00F24A2C" w:rsidRDefault="00703B6C" w:rsidP="00703B6C">
      <w:pPr>
        <w:rPr>
          <w:rFonts w:cstheme="minorHAnsi"/>
          <w:b/>
          <w:color w:val="993366"/>
          <w:sz w:val="24"/>
          <w:szCs w:val="24"/>
        </w:rPr>
      </w:pPr>
      <w:proofErr w:type="spellStart"/>
      <w:r>
        <w:rPr>
          <w:rFonts w:cstheme="minorHAnsi"/>
          <w:color w:val="993366"/>
          <w:sz w:val="24"/>
          <w:szCs w:val="24"/>
        </w:rPr>
        <w:t>Kaltostat</w:t>
      </w:r>
      <w:proofErr w:type="spellEnd"/>
      <w:r>
        <w:rPr>
          <w:rFonts w:cstheme="minorHAnsi"/>
          <w:color w:val="993366"/>
          <w:sz w:val="24"/>
          <w:szCs w:val="24"/>
        </w:rPr>
        <w:t xml:space="preserve"> is a s</w:t>
      </w:r>
      <w:r w:rsidRPr="00F24A2C">
        <w:rPr>
          <w:rFonts w:cstheme="minorHAnsi"/>
          <w:color w:val="993366"/>
          <w:sz w:val="24"/>
          <w:szCs w:val="24"/>
        </w:rPr>
        <w:t>terile non-woven calcium-sodium alginate fibre dressing. On</w:t>
      </w:r>
      <w:r>
        <w:rPr>
          <w:rFonts w:cstheme="minorHAnsi"/>
          <w:color w:val="993366"/>
          <w:sz w:val="24"/>
          <w:szCs w:val="24"/>
        </w:rPr>
        <w:t xml:space="preserve"> contact with a bleeding wound it </w:t>
      </w:r>
      <w:r w:rsidRPr="00F24A2C">
        <w:rPr>
          <w:rFonts w:cstheme="minorHAnsi"/>
          <w:color w:val="993366"/>
          <w:sz w:val="24"/>
          <w:szCs w:val="24"/>
        </w:rPr>
        <w:t>promotes</w:t>
      </w:r>
      <w:r>
        <w:rPr>
          <w:rFonts w:cstheme="minorHAnsi"/>
          <w:color w:val="993366"/>
          <w:sz w:val="24"/>
          <w:szCs w:val="24"/>
        </w:rPr>
        <w:t xml:space="preserve"> haemostats. </w:t>
      </w:r>
      <w:r w:rsidRPr="00F24A2C">
        <w:rPr>
          <w:rFonts w:cstheme="minorHAnsi"/>
          <w:b/>
          <w:color w:val="993366"/>
          <w:sz w:val="24"/>
          <w:szCs w:val="24"/>
        </w:rPr>
        <w:t xml:space="preserve"> </w:t>
      </w:r>
    </w:p>
    <w:tbl>
      <w:tblPr>
        <w:tblStyle w:val="LightShading"/>
        <w:tblW w:w="0" w:type="auto"/>
        <w:tblLook w:val="04A0" w:firstRow="1" w:lastRow="0" w:firstColumn="1" w:lastColumn="0" w:noHBand="0" w:noVBand="1"/>
      </w:tblPr>
      <w:tblGrid>
        <w:gridCol w:w="3097"/>
        <w:gridCol w:w="3674"/>
        <w:gridCol w:w="8843"/>
      </w:tblGrid>
      <w:tr w:rsidR="00703B6C" w14:paraId="221A43A1"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221A439E" w14:textId="77777777" w:rsidR="00703B6C" w:rsidRDefault="00703B6C" w:rsidP="002138E2">
            <w:pPr>
              <w:rPr>
                <w:b w:val="0"/>
                <w:color w:val="993366"/>
                <w:sz w:val="24"/>
                <w:szCs w:val="24"/>
              </w:rPr>
            </w:pPr>
          </w:p>
        </w:tc>
        <w:tc>
          <w:tcPr>
            <w:tcW w:w="3674" w:type="dxa"/>
          </w:tcPr>
          <w:p w14:paraId="221A439F"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3A0" w14:textId="77777777" w:rsidR="00703B6C"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3A5"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221A43A2" w14:textId="77777777" w:rsidR="00703B6C" w:rsidRDefault="00703B6C" w:rsidP="002138E2">
            <w:pPr>
              <w:rPr>
                <w:b w:val="0"/>
                <w:color w:val="993366"/>
                <w:sz w:val="24"/>
                <w:szCs w:val="24"/>
              </w:rPr>
            </w:pPr>
            <w:proofErr w:type="spellStart"/>
            <w:r>
              <w:rPr>
                <w:color w:val="993366"/>
                <w:sz w:val="24"/>
                <w:szCs w:val="24"/>
              </w:rPr>
              <w:t>Aquacel</w:t>
            </w:r>
            <w:proofErr w:type="spellEnd"/>
            <w:r>
              <w:rPr>
                <w:color w:val="993366"/>
                <w:sz w:val="24"/>
                <w:szCs w:val="24"/>
              </w:rPr>
              <w:t xml:space="preserve"> Extra</w:t>
            </w:r>
          </w:p>
        </w:tc>
        <w:tc>
          <w:tcPr>
            <w:tcW w:w="3674" w:type="dxa"/>
          </w:tcPr>
          <w:p w14:paraId="221A43A3" w14:textId="77777777" w:rsidR="00703B6C" w:rsidRPr="00B53B3C"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A4" w14:textId="77777777" w:rsidR="00703B6C" w:rsidRPr="00B53B3C"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B53B3C">
              <w:rPr>
                <w:sz w:val="24"/>
                <w:szCs w:val="24"/>
              </w:rPr>
              <w:t>5x5cm, 10x10cm, 15x15cm</w:t>
            </w:r>
          </w:p>
        </w:tc>
      </w:tr>
      <w:tr w:rsidR="00703B6C" w14:paraId="221A43A9" w14:textId="77777777" w:rsidTr="002138E2">
        <w:tc>
          <w:tcPr>
            <w:cnfStyle w:val="001000000000" w:firstRow="0" w:lastRow="0" w:firstColumn="1" w:lastColumn="0" w:oddVBand="0" w:evenVBand="0" w:oddHBand="0" w:evenHBand="0" w:firstRowFirstColumn="0" w:firstRowLastColumn="0" w:lastRowFirstColumn="0" w:lastRowLastColumn="0"/>
            <w:tcW w:w="3097" w:type="dxa"/>
          </w:tcPr>
          <w:p w14:paraId="221A43A6" w14:textId="77777777" w:rsidR="00703B6C" w:rsidRDefault="00703B6C" w:rsidP="002138E2">
            <w:pPr>
              <w:rPr>
                <w:b w:val="0"/>
                <w:color w:val="993366"/>
                <w:sz w:val="24"/>
                <w:szCs w:val="24"/>
              </w:rPr>
            </w:pPr>
            <w:proofErr w:type="spellStart"/>
            <w:r>
              <w:rPr>
                <w:color w:val="993366"/>
                <w:sz w:val="24"/>
                <w:szCs w:val="24"/>
              </w:rPr>
              <w:t>Aquacel</w:t>
            </w:r>
            <w:proofErr w:type="spellEnd"/>
            <w:r>
              <w:rPr>
                <w:color w:val="993366"/>
                <w:sz w:val="24"/>
                <w:szCs w:val="24"/>
              </w:rPr>
              <w:t xml:space="preserve"> Ribbon</w:t>
            </w:r>
          </w:p>
        </w:tc>
        <w:tc>
          <w:tcPr>
            <w:tcW w:w="3674" w:type="dxa"/>
          </w:tcPr>
          <w:p w14:paraId="221A43A7" w14:textId="77777777" w:rsidR="00703B6C" w:rsidRPr="00B53B3C"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A8" w14:textId="77777777" w:rsidR="00703B6C" w:rsidRPr="00B53B3C"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B53B3C">
              <w:rPr>
                <w:sz w:val="24"/>
                <w:szCs w:val="24"/>
              </w:rPr>
              <w:t>1x45cm, 2x45cm</w:t>
            </w:r>
          </w:p>
        </w:tc>
      </w:tr>
      <w:tr w:rsidR="00703B6C" w14:paraId="221A43AD"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221A43AA" w14:textId="77777777" w:rsidR="00703B6C" w:rsidRDefault="00703B6C" w:rsidP="002138E2">
            <w:pPr>
              <w:rPr>
                <w:b w:val="0"/>
                <w:color w:val="993366"/>
                <w:sz w:val="24"/>
                <w:szCs w:val="24"/>
              </w:rPr>
            </w:pPr>
            <w:proofErr w:type="spellStart"/>
            <w:r>
              <w:rPr>
                <w:color w:val="993366"/>
                <w:sz w:val="24"/>
                <w:szCs w:val="24"/>
              </w:rPr>
              <w:t>Kaltostat</w:t>
            </w:r>
            <w:proofErr w:type="spellEnd"/>
          </w:p>
        </w:tc>
        <w:tc>
          <w:tcPr>
            <w:tcW w:w="3674" w:type="dxa"/>
          </w:tcPr>
          <w:p w14:paraId="221A43AB" w14:textId="77777777" w:rsidR="00703B6C" w:rsidRDefault="00703B6C" w:rsidP="002138E2">
            <w:pPr>
              <w:cnfStyle w:val="000000100000" w:firstRow="0" w:lastRow="0" w:firstColumn="0" w:lastColumn="0" w:oddVBand="0" w:evenVBand="0" w:oddHBand="1" w:evenHBand="0" w:firstRowFirstColumn="0" w:firstRowLastColumn="0" w:lastRowFirstColumn="0" w:lastRowLastColumn="0"/>
              <w:rPr>
                <w:b/>
                <w:color w:val="993366"/>
                <w:sz w:val="24"/>
                <w:szCs w:val="24"/>
              </w:rPr>
            </w:pPr>
            <w:proofErr w:type="spellStart"/>
            <w:r>
              <w:rPr>
                <w:sz w:val="24"/>
                <w:szCs w:val="24"/>
              </w:rPr>
              <w:t>ConvaTec</w:t>
            </w:r>
            <w:proofErr w:type="spellEnd"/>
          </w:p>
        </w:tc>
        <w:tc>
          <w:tcPr>
            <w:tcW w:w="8843" w:type="dxa"/>
          </w:tcPr>
          <w:p w14:paraId="221A43AC" w14:textId="77777777" w:rsidR="00703B6C" w:rsidRPr="00696DE5" w:rsidRDefault="00696DE5"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696DE5">
              <w:rPr>
                <w:color w:val="auto"/>
                <w:sz w:val="24"/>
                <w:szCs w:val="24"/>
              </w:rPr>
              <w:t>7.5x12cm</w:t>
            </w:r>
          </w:p>
        </w:tc>
      </w:tr>
    </w:tbl>
    <w:p w14:paraId="221A43AE" w14:textId="77777777" w:rsidR="00703B6C" w:rsidRDefault="00703B6C" w:rsidP="00703B6C">
      <w:pPr>
        <w:rPr>
          <w:b/>
          <w:color w:val="993366"/>
          <w:sz w:val="24"/>
          <w:szCs w:val="24"/>
        </w:rPr>
      </w:pPr>
    </w:p>
    <w:p w14:paraId="221A43AF" w14:textId="77777777" w:rsidR="00703B6C" w:rsidRDefault="00703B6C" w:rsidP="00703B6C">
      <w:pPr>
        <w:rPr>
          <w:b/>
          <w:color w:val="993366"/>
          <w:sz w:val="24"/>
          <w:szCs w:val="24"/>
        </w:rPr>
      </w:pPr>
    </w:p>
    <w:p w14:paraId="221A43B0" w14:textId="77777777" w:rsidR="00703B6C" w:rsidRDefault="00703B6C" w:rsidP="00703B6C">
      <w:pPr>
        <w:rPr>
          <w:b/>
          <w:color w:val="993366"/>
          <w:sz w:val="36"/>
          <w:szCs w:val="36"/>
        </w:rPr>
      </w:pPr>
      <w:r w:rsidRPr="008F1521">
        <w:rPr>
          <w:b/>
          <w:color w:val="993366"/>
          <w:sz w:val="36"/>
          <w:szCs w:val="36"/>
        </w:rPr>
        <w:t>Skin Protectant/Barrier Products</w:t>
      </w:r>
    </w:p>
    <w:p w14:paraId="221A43B1" w14:textId="77777777" w:rsidR="00703B6C" w:rsidRPr="00EB6D59" w:rsidRDefault="00703B6C" w:rsidP="00703B6C">
      <w:pPr>
        <w:rPr>
          <w:color w:val="993366"/>
          <w:sz w:val="24"/>
          <w:szCs w:val="24"/>
        </w:rPr>
      </w:pPr>
      <w:r>
        <w:rPr>
          <w:color w:val="993366"/>
          <w:sz w:val="24"/>
          <w:szCs w:val="24"/>
        </w:rPr>
        <w:lastRenderedPageBreak/>
        <w:t xml:space="preserve">These products create a barrier that protects the skin from moisture (urine, faeces, wound exudate and sweat).  The film barriers generally last about 72 hours.  The film barriers can be used in conjunction with the application of a dressing as they do not clog the skin or make it greasy.  The cream barrier products are for use to protect the skin from urine and </w:t>
      </w:r>
      <w:proofErr w:type="gramStart"/>
      <w:r>
        <w:rPr>
          <w:color w:val="993366"/>
          <w:sz w:val="24"/>
          <w:szCs w:val="24"/>
        </w:rPr>
        <w:t>faeces, and</w:t>
      </w:r>
      <w:proofErr w:type="gramEnd"/>
      <w:r>
        <w:rPr>
          <w:color w:val="993366"/>
          <w:sz w:val="24"/>
          <w:szCs w:val="24"/>
        </w:rPr>
        <w:t xml:space="preserve"> should be re-applied when the skin has been cleansed. </w:t>
      </w:r>
    </w:p>
    <w:tbl>
      <w:tblPr>
        <w:tblStyle w:val="LightShading"/>
        <w:tblW w:w="0" w:type="auto"/>
        <w:tblLook w:val="04A0" w:firstRow="1" w:lastRow="0" w:firstColumn="1" w:lastColumn="0" w:noHBand="0" w:noVBand="1"/>
      </w:tblPr>
      <w:tblGrid>
        <w:gridCol w:w="3180"/>
        <w:gridCol w:w="3591"/>
        <w:gridCol w:w="8843"/>
      </w:tblGrid>
      <w:tr w:rsidR="00703B6C" w14:paraId="221A43B5"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tcPr>
          <w:p w14:paraId="221A43B2" w14:textId="77777777" w:rsidR="00703B6C" w:rsidRPr="008F1521" w:rsidRDefault="00703B6C" w:rsidP="002138E2">
            <w:pPr>
              <w:rPr>
                <w:b w:val="0"/>
                <w:color w:val="993366"/>
                <w:sz w:val="24"/>
                <w:szCs w:val="24"/>
              </w:rPr>
            </w:pPr>
          </w:p>
        </w:tc>
        <w:tc>
          <w:tcPr>
            <w:tcW w:w="3591" w:type="dxa"/>
          </w:tcPr>
          <w:p w14:paraId="221A43B3"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3B4" w14:textId="77777777" w:rsidR="00703B6C" w:rsidRPr="008F1521"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w:t>
            </w:r>
            <w:r>
              <w:rPr>
                <w:sz w:val="24"/>
                <w:szCs w:val="24"/>
              </w:rPr>
              <w:t>s</w:t>
            </w:r>
            <w:r w:rsidRPr="00F352A4">
              <w:rPr>
                <w:sz w:val="24"/>
                <w:szCs w:val="24"/>
              </w:rPr>
              <w:t xml:space="preserve"> available  </w:t>
            </w:r>
          </w:p>
        </w:tc>
      </w:tr>
      <w:tr w:rsidR="00703B6C" w14:paraId="221A43B9"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tcPr>
          <w:p w14:paraId="221A43B6" w14:textId="77777777" w:rsidR="00703B6C" w:rsidRPr="008F1521" w:rsidRDefault="00703B6C" w:rsidP="002138E2">
            <w:pPr>
              <w:rPr>
                <w:b w:val="0"/>
                <w:color w:val="993366"/>
                <w:sz w:val="24"/>
                <w:szCs w:val="24"/>
              </w:rPr>
            </w:pPr>
            <w:r>
              <w:rPr>
                <w:color w:val="993366"/>
                <w:sz w:val="24"/>
                <w:szCs w:val="24"/>
              </w:rPr>
              <w:t xml:space="preserve">Sensi-care (Film Barrier) </w:t>
            </w:r>
          </w:p>
        </w:tc>
        <w:tc>
          <w:tcPr>
            <w:tcW w:w="3591" w:type="dxa"/>
          </w:tcPr>
          <w:p w14:paraId="221A43B7" w14:textId="77777777" w:rsidR="00703B6C" w:rsidRPr="008F1521"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B8" w14:textId="77777777" w:rsidR="00703B6C" w:rsidRPr="008F1521"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8F1521">
              <w:rPr>
                <w:sz w:val="24"/>
                <w:szCs w:val="24"/>
              </w:rPr>
              <w:t>1ml, 3ml, 28ml spray</w:t>
            </w:r>
          </w:p>
        </w:tc>
      </w:tr>
      <w:tr w:rsidR="00703B6C" w14:paraId="221A43BD" w14:textId="77777777" w:rsidTr="002138E2">
        <w:tc>
          <w:tcPr>
            <w:cnfStyle w:val="001000000000" w:firstRow="0" w:lastRow="0" w:firstColumn="1" w:lastColumn="0" w:oddVBand="0" w:evenVBand="0" w:oddHBand="0" w:evenHBand="0" w:firstRowFirstColumn="0" w:firstRowLastColumn="0" w:lastRowFirstColumn="0" w:lastRowLastColumn="0"/>
            <w:tcW w:w="3180" w:type="dxa"/>
          </w:tcPr>
          <w:p w14:paraId="221A43BA" w14:textId="77777777" w:rsidR="00703B6C" w:rsidRPr="008F1521" w:rsidRDefault="00703B6C" w:rsidP="002138E2">
            <w:pPr>
              <w:rPr>
                <w:b w:val="0"/>
                <w:color w:val="993366"/>
                <w:sz w:val="24"/>
                <w:szCs w:val="24"/>
              </w:rPr>
            </w:pPr>
            <w:proofErr w:type="spellStart"/>
            <w:r>
              <w:rPr>
                <w:color w:val="993366"/>
                <w:sz w:val="24"/>
                <w:szCs w:val="24"/>
              </w:rPr>
              <w:t>Proshield</w:t>
            </w:r>
            <w:proofErr w:type="spellEnd"/>
            <w:r>
              <w:rPr>
                <w:color w:val="993366"/>
                <w:sz w:val="24"/>
                <w:szCs w:val="24"/>
              </w:rPr>
              <w:t xml:space="preserve"> Cleanser spray </w:t>
            </w:r>
          </w:p>
        </w:tc>
        <w:tc>
          <w:tcPr>
            <w:tcW w:w="3591" w:type="dxa"/>
          </w:tcPr>
          <w:p w14:paraId="221A43BB" w14:textId="77777777" w:rsidR="00703B6C" w:rsidRPr="008F1521"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H&amp;R Healthcare</w:t>
            </w:r>
          </w:p>
        </w:tc>
        <w:tc>
          <w:tcPr>
            <w:tcW w:w="8843" w:type="dxa"/>
          </w:tcPr>
          <w:p w14:paraId="221A43BC" w14:textId="77777777" w:rsidR="00703B6C" w:rsidRPr="008F1521" w:rsidRDefault="00703B6C" w:rsidP="002138E2">
            <w:pPr>
              <w:cnfStyle w:val="000000000000" w:firstRow="0" w:lastRow="0" w:firstColumn="0" w:lastColumn="0" w:oddVBand="0" w:evenVBand="0" w:oddHBand="0" w:evenHBand="0" w:firstRowFirstColumn="0" w:firstRowLastColumn="0" w:lastRowFirstColumn="0" w:lastRowLastColumn="0"/>
              <w:rPr>
                <w:color w:val="993366"/>
                <w:sz w:val="24"/>
                <w:szCs w:val="24"/>
              </w:rPr>
            </w:pPr>
            <w:r w:rsidRPr="008F1521">
              <w:rPr>
                <w:sz w:val="24"/>
                <w:szCs w:val="24"/>
              </w:rPr>
              <w:t>235ml</w:t>
            </w:r>
          </w:p>
        </w:tc>
      </w:tr>
      <w:tr w:rsidR="00703B6C" w14:paraId="221A43C1"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tcPr>
          <w:p w14:paraId="221A43BE" w14:textId="77777777" w:rsidR="00703B6C" w:rsidRPr="008F1521" w:rsidRDefault="00703B6C" w:rsidP="002138E2">
            <w:pPr>
              <w:rPr>
                <w:b w:val="0"/>
                <w:color w:val="993366"/>
                <w:sz w:val="24"/>
                <w:szCs w:val="24"/>
              </w:rPr>
            </w:pPr>
            <w:proofErr w:type="spellStart"/>
            <w:r>
              <w:rPr>
                <w:color w:val="993366"/>
                <w:sz w:val="24"/>
                <w:szCs w:val="24"/>
              </w:rPr>
              <w:t>Proshield</w:t>
            </w:r>
            <w:proofErr w:type="spellEnd"/>
            <w:r>
              <w:rPr>
                <w:color w:val="993366"/>
                <w:sz w:val="24"/>
                <w:szCs w:val="24"/>
              </w:rPr>
              <w:t xml:space="preserve"> Barrier Cream</w:t>
            </w:r>
          </w:p>
        </w:tc>
        <w:tc>
          <w:tcPr>
            <w:tcW w:w="3591" w:type="dxa"/>
          </w:tcPr>
          <w:p w14:paraId="221A43BF" w14:textId="77777777" w:rsidR="00703B6C" w:rsidRPr="008F1521" w:rsidRDefault="00703B6C" w:rsidP="002138E2">
            <w:pPr>
              <w:cnfStyle w:val="000000100000" w:firstRow="0" w:lastRow="0" w:firstColumn="0" w:lastColumn="0" w:oddVBand="0" w:evenVBand="0" w:oddHBand="1" w:evenHBand="0" w:firstRowFirstColumn="0" w:firstRowLastColumn="0" w:lastRowFirstColumn="0" w:lastRowLastColumn="0"/>
              <w:rPr>
                <w:b/>
                <w:color w:val="993366"/>
                <w:sz w:val="24"/>
                <w:szCs w:val="24"/>
              </w:rPr>
            </w:pPr>
            <w:r>
              <w:rPr>
                <w:sz w:val="24"/>
                <w:szCs w:val="24"/>
              </w:rPr>
              <w:t>H&amp;R Healthcare</w:t>
            </w:r>
          </w:p>
        </w:tc>
        <w:tc>
          <w:tcPr>
            <w:tcW w:w="8843" w:type="dxa"/>
          </w:tcPr>
          <w:p w14:paraId="221A43C0" w14:textId="77777777" w:rsidR="00703B6C" w:rsidRPr="00EC06FE" w:rsidRDefault="00EC06FE"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EC06FE">
              <w:rPr>
                <w:color w:val="auto"/>
                <w:sz w:val="24"/>
                <w:szCs w:val="24"/>
              </w:rPr>
              <w:t>115g</w:t>
            </w:r>
          </w:p>
        </w:tc>
      </w:tr>
      <w:tr w:rsidR="00703B6C" w14:paraId="221A43C5" w14:textId="77777777" w:rsidTr="002138E2">
        <w:tc>
          <w:tcPr>
            <w:cnfStyle w:val="001000000000" w:firstRow="0" w:lastRow="0" w:firstColumn="1" w:lastColumn="0" w:oddVBand="0" w:evenVBand="0" w:oddHBand="0" w:evenHBand="0" w:firstRowFirstColumn="0" w:firstRowLastColumn="0" w:lastRowFirstColumn="0" w:lastRowLastColumn="0"/>
            <w:tcW w:w="3180" w:type="dxa"/>
          </w:tcPr>
          <w:p w14:paraId="221A43C2" w14:textId="77777777" w:rsidR="00703B6C" w:rsidRDefault="00703B6C" w:rsidP="002138E2">
            <w:pPr>
              <w:rPr>
                <w:b w:val="0"/>
                <w:color w:val="993366"/>
                <w:sz w:val="24"/>
                <w:szCs w:val="24"/>
              </w:rPr>
            </w:pPr>
            <w:proofErr w:type="spellStart"/>
            <w:r>
              <w:rPr>
                <w:color w:val="993366"/>
                <w:sz w:val="24"/>
                <w:szCs w:val="24"/>
              </w:rPr>
              <w:t>Medihoney</w:t>
            </w:r>
            <w:proofErr w:type="spellEnd"/>
            <w:r>
              <w:rPr>
                <w:color w:val="993366"/>
                <w:sz w:val="24"/>
                <w:szCs w:val="24"/>
              </w:rPr>
              <w:t xml:space="preserve"> barrier cream</w:t>
            </w:r>
          </w:p>
        </w:tc>
        <w:tc>
          <w:tcPr>
            <w:tcW w:w="3591" w:type="dxa"/>
          </w:tcPr>
          <w:p w14:paraId="221A43C3"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Derma Sciences</w:t>
            </w:r>
          </w:p>
        </w:tc>
        <w:tc>
          <w:tcPr>
            <w:tcW w:w="8843" w:type="dxa"/>
          </w:tcPr>
          <w:p w14:paraId="221A43C4" w14:textId="77777777" w:rsidR="00703B6C" w:rsidRPr="008F1521" w:rsidRDefault="00703B6C" w:rsidP="002138E2">
            <w:pPr>
              <w:cnfStyle w:val="000000000000" w:firstRow="0" w:lastRow="0" w:firstColumn="0" w:lastColumn="0" w:oddVBand="0" w:evenVBand="0" w:oddHBand="0" w:evenHBand="0" w:firstRowFirstColumn="0" w:firstRowLastColumn="0" w:lastRowFirstColumn="0" w:lastRowLastColumn="0"/>
              <w:rPr>
                <w:color w:val="993366"/>
                <w:sz w:val="24"/>
                <w:szCs w:val="24"/>
              </w:rPr>
            </w:pPr>
            <w:r w:rsidRPr="008F1521">
              <w:rPr>
                <w:sz w:val="24"/>
                <w:szCs w:val="24"/>
              </w:rPr>
              <w:t>90g tube, 2g sachets (20 per pack)</w:t>
            </w:r>
          </w:p>
        </w:tc>
      </w:tr>
    </w:tbl>
    <w:p w14:paraId="221A43C6" w14:textId="77777777" w:rsidR="00703B6C" w:rsidRDefault="00703B6C" w:rsidP="00703B6C">
      <w:pPr>
        <w:rPr>
          <w:b/>
          <w:color w:val="993366"/>
          <w:sz w:val="36"/>
          <w:szCs w:val="36"/>
        </w:rPr>
      </w:pPr>
    </w:p>
    <w:p w14:paraId="221A43C7" w14:textId="77777777" w:rsidR="00703B6C" w:rsidRDefault="00703B6C" w:rsidP="00703B6C">
      <w:pPr>
        <w:rPr>
          <w:color w:val="993366"/>
          <w:sz w:val="36"/>
          <w:szCs w:val="36"/>
        </w:rPr>
      </w:pPr>
      <w:r w:rsidRPr="006339E3">
        <w:rPr>
          <w:b/>
          <w:color w:val="993366"/>
          <w:sz w:val="36"/>
          <w:szCs w:val="36"/>
        </w:rPr>
        <w:t>Foam Dressings</w:t>
      </w:r>
      <w:r w:rsidRPr="006339E3">
        <w:rPr>
          <w:color w:val="993366"/>
          <w:sz w:val="36"/>
          <w:szCs w:val="36"/>
        </w:rPr>
        <w:t xml:space="preserve">  </w:t>
      </w:r>
    </w:p>
    <w:p w14:paraId="221A43C8" w14:textId="77777777" w:rsidR="00703B6C" w:rsidRDefault="00703B6C" w:rsidP="00703B6C">
      <w:pPr>
        <w:rPr>
          <w:color w:val="993366"/>
          <w:sz w:val="24"/>
          <w:szCs w:val="24"/>
        </w:rPr>
      </w:pPr>
      <w:r>
        <w:rPr>
          <w:color w:val="993366"/>
          <w:sz w:val="24"/>
          <w:szCs w:val="24"/>
        </w:rPr>
        <w:t xml:space="preserve">Foam dressings offer a variety of benefits; they are absorbent, insulating the wound, provide a moist wound healing environment, adhesive waterproof barrier.  The exudate is held within the foam.  May be used for all types of wounds. </w:t>
      </w:r>
    </w:p>
    <w:p w14:paraId="221A43C9" w14:textId="77777777" w:rsidR="00703B6C" w:rsidRPr="00EB6D59" w:rsidRDefault="00703B6C" w:rsidP="00703B6C">
      <w:pPr>
        <w:rPr>
          <w:color w:val="993366"/>
          <w:sz w:val="24"/>
          <w:szCs w:val="24"/>
        </w:rPr>
      </w:pPr>
      <w:r w:rsidRPr="001F2ABB">
        <w:rPr>
          <w:b/>
          <w:color w:val="993366"/>
          <w:sz w:val="24"/>
          <w:szCs w:val="24"/>
        </w:rPr>
        <w:t>Caution Note</w:t>
      </w:r>
      <w:r w:rsidRPr="00825DB6">
        <w:rPr>
          <w:color w:val="993366"/>
          <w:sz w:val="24"/>
          <w:szCs w:val="24"/>
        </w:rPr>
        <w:t>:</w:t>
      </w:r>
      <w:r>
        <w:rPr>
          <w:color w:val="993366"/>
          <w:sz w:val="24"/>
          <w:szCs w:val="24"/>
        </w:rPr>
        <w:t xml:space="preserve"> Adhesive dressings should not be used under bandages or under compression bandages. Not to be used as a secondary dressing over hydrogels.</w:t>
      </w:r>
    </w:p>
    <w:tbl>
      <w:tblPr>
        <w:tblStyle w:val="LightShading"/>
        <w:tblW w:w="0" w:type="auto"/>
        <w:tblLook w:val="04A0" w:firstRow="1" w:lastRow="0" w:firstColumn="1" w:lastColumn="0" w:noHBand="0" w:noVBand="1"/>
      </w:tblPr>
      <w:tblGrid>
        <w:gridCol w:w="3085"/>
        <w:gridCol w:w="3686"/>
        <w:gridCol w:w="8843"/>
      </w:tblGrid>
      <w:tr w:rsidR="00703B6C" w14:paraId="221A43CD"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3CA" w14:textId="77777777" w:rsidR="00703B6C" w:rsidRDefault="00703B6C" w:rsidP="002138E2">
            <w:pPr>
              <w:rPr>
                <w:sz w:val="28"/>
                <w:szCs w:val="28"/>
              </w:rPr>
            </w:pPr>
          </w:p>
        </w:tc>
        <w:tc>
          <w:tcPr>
            <w:tcW w:w="3686" w:type="dxa"/>
          </w:tcPr>
          <w:p w14:paraId="221A43CB"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3CC"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sidRPr="00F352A4">
              <w:rPr>
                <w:sz w:val="24"/>
                <w:szCs w:val="24"/>
              </w:rPr>
              <w:t>Size</w:t>
            </w:r>
            <w:r>
              <w:rPr>
                <w:sz w:val="24"/>
                <w:szCs w:val="24"/>
              </w:rPr>
              <w:t>s</w:t>
            </w:r>
            <w:r w:rsidRPr="00F352A4">
              <w:rPr>
                <w:sz w:val="24"/>
                <w:szCs w:val="24"/>
              </w:rPr>
              <w:t xml:space="preserve"> available  </w:t>
            </w:r>
          </w:p>
        </w:tc>
      </w:tr>
      <w:tr w:rsidR="00703B6C" w14:paraId="221A43D1"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3CE" w14:textId="77777777" w:rsidR="00703B6C" w:rsidRPr="00825DB6" w:rsidRDefault="00703B6C" w:rsidP="002138E2">
            <w:pPr>
              <w:rPr>
                <w:b w:val="0"/>
                <w:color w:val="993366"/>
                <w:sz w:val="24"/>
                <w:szCs w:val="24"/>
              </w:rPr>
            </w:pPr>
            <w:proofErr w:type="spellStart"/>
            <w:r w:rsidRPr="00825DB6">
              <w:rPr>
                <w:color w:val="993366"/>
                <w:sz w:val="24"/>
                <w:szCs w:val="24"/>
              </w:rPr>
              <w:t>Aquacel</w:t>
            </w:r>
            <w:proofErr w:type="spellEnd"/>
            <w:r w:rsidRPr="00825DB6">
              <w:rPr>
                <w:color w:val="993366"/>
                <w:sz w:val="24"/>
                <w:szCs w:val="24"/>
              </w:rPr>
              <w:t xml:space="preserve"> Foam </w:t>
            </w:r>
            <w:proofErr w:type="gramStart"/>
            <w:r w:rsidRPr="00825DB6">
              <w:rPr>
                <w:color w:val="993366"/>
                <w:sz w:val="24"/>
                <w:szCs w:val="24"/>
              </w:rPr>
              <w:t>Non Adhesive</w:t>
            </w:r>
            <w:proofErr w:type="gramEnd"/>
            <w:r w:rsidRPr="00825DB6">
              <w:rPr>
                <w:color w:val="993366"/>
                <w:sz w:val="24"/>
                <w:szCs w:val="24"/>
              </w:rPr>
              <w:t xml:space="preserve"> </w:t>
            </w:r>
          </w:p>
        </w:tc>
        <w:tc>
          <w:tcPr>
            <w:tcW w:w="3686" w:type="dxa"/>
          </w:tcPr>
          <w:p w14:paraId="221A43CF"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D0"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F352A4">
              <w:rPr>
                <w:sz w:val="24"/>
                <w:szCs w:val="24"/>
              </w:rPr>
              <w:t>5x5cm, 10x10cm, 15x15cm, 15x20cm, 20x20cm</w:t>
            </w:r>
          </w:p>
        </w:tc>
      </w:tr>
      <w:tr w:rsidR="00703B6C" w14:paraId="221A43D5" w14:textId="77777777" w:rsidTr="002138E2">
        <w:tc>
          <w:tcPr>
            <w:cnfStyle w:val="001000000000" w:firstRow="0" w:lastRow="0" w:firstColumn="1" w:lastColumn="0" w:oddVBand="0" w:evenVBand="0" w:oddHBand="0" w:evenHBand="0" w:firstRowFirstColumn="0" w:firstRowLastColumn="0" w:lastRowFirstColumn="0" w:lastRowLastColumn="0"/>
            <w:tcW w:w="3085" w:type="dxa"/>
          </w:tcPr>
          <w:p w14:paraId="221A43D2" w14:textId="77777777" w:rsidR="00703B6C" w:rsidRPr="00825DB6" w:rsidRDefault="00703B6C" w:rsidP="002138E2">
            <w:pPr>
              <w:rPr>
                <w:b w:val="0"/>
                <w:color w:val="993366"/>
                <w:sz w:val="24"/>
                <w:szCs w:val="24"/>
              </w:rPr>
            </w:pPr>
            <w:proofErr w:type="spellStart"/>
            <w:r w:rsidRPr="00825DB6">
              <w:rPr>
                <w:color w:val="993366"/>
                <w:sz w:val="24"/>
                <w:szCs w:val="24"/>
              </w:rPr>
              <w:t>Aquacel</w:t>
            </w:r>
            <w:proofErr w:type="spellEnd"/>
            <w:r w:rsidRPr="00825DB6">
              <w:rPr>
                <w:color w:val="993366"/>
                <w:sz w:val="24"/>
                <w:szCs w:val="24"/>
              </w:rPr>
              <w:t xml:space="preserve"> Foam Adhesive </w:t>
            </w:r>
          </w:p>
        </w:tc>
        <w:tc>
          <w:tcPr>
            <w:tcW w:w="3686" w:type="dxa"/>
          </w:tcPr>
          <w:p w14:paraId="221A43D3" w14:textId="77777777" w:rsidR="00703B6C" w:rsidRPr="00F352A4"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D4" w14:textId="77777777" w:rsidR="00703B6C" w:rsidRPr="00F352A4"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F352A4">
              <w:rPr>
                <w:sz w:val="24"/>
                <w:szCs w:val="24"/>
              </w:rPr>
              <w:t xml:space="preserve">8x8cm, 12.5x12.5cm, 17.5x17.5cm, 21x21cm, 25x30cm.  Sacral shape – 20x16.9cm.  Heel Shape – 19.8x14cm </w:t>
            </w:r>
          </w:p>
        </w:tc>
      </w:tr>
      <w:tr w:rsidR="00703B6C" w14:paraId="221A43D9"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3D6" w14:textId="77777777" w:rsidR="00703B6C" w:rsidRPr="00825DB6" w:rsidRDefault="00703B6C" w:rsidP="002138E2">
            <w:pPr>
              <w:rPr>
                <w:b w:val="0"/>
                <w:color w:val="993366"/>
                <w:sz w:val="24"/>
                <w:szCs w:val="24"/>
              </w:rPr>
            </w:pPr>
            <w:proofErr w:type="spellStart"/>
            <w:r w:rsidRPr="00825DB6">
              <w:rPr>
                <w:color w:val="993366"/>
                <w:sz w:val="24"/>
                <w:szCs w:val="24"/>
              </w:rPr>
              <w:t>Biatain</w:t>
            </w:r>
            <w:proofErr w:type="spellEnd"/>
            <w:r w:rsidRPr="00825DB6">
              <w:rPr>
                <w:color w:val="993366"/>
                <w:sz w:val="24"/>
                <w:szCs w:val="24"/>
              </w:rPr>
              <w:t xml:space="preserve"> Soft Hold </w:t>
            </w:r>
          </w:p>
        </w:tc>
        <w:tc>
          <w:tcPr>
            <w:tcW w:w="3686" w:type="dxa"/>
          </w:tcPr>
          <w:p w14:paraId="221A43D7"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D8"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F352A4">
              <w:rPr>
                <w:sz w:val="24"/>
                <w:szCs w:val="24"/>
              </w:rPr>
              <w:t>10x10cm, 10x20cm, 15x15cm</w:t>
            </w:r>
          </w:p>
        </w:tc>
      </w:tr>
      <w:tr w:rsidR="00703B6C" w14:paraId="221A43DD" w14:textId="77777777" w:rsidTr="002138E2">
        <w:tc>
          <w:tcPr>
            <w:cnfStyle w:val="001000000000" w:firstRow="0" w:lastRow="0" w:firstColumn="1" w:lastColumn="0" w:oddVBand="0" w:evenVBand="0" w:oddHBand="0" w:evenHBand="0" w:firstRowFirstColumn="0" w:firstRowLastColumn="0" w:lastRowFirstColumn="0" w:lastRowLastColumn="0"/>
            <w:tcW w:w="3085" w:type="dxa"/>
          </w:tcPr>
          <w:p w14:paraId="221A43DA" w14:textId="77777777" w:rsidR="00703B6C" w:rsidRPr="00825DB6" w:rsidRDefault="00703B6C" w:rsidP="002138E2">
            <w:pPr>
              <w:rPr>
                <w:b w:val="0"/>
                <w:color w:val="993366"/>
                <w:sz w:val="24"/>
                <w:szCs w:val="24"/>
              </w:rPr>
            </w:pPr>
            <w:proofErr w:type="spellStart"/>
            <w:r w:rsidRPr="00825DB6">
              <w:rPr>
                <w:color w:val="993366"/>
                <w:sz w:val="24"/>
                <w:szCs w:val="24"/>
              </w:rPr>
              <w:t>Biatain</w:t>
            </w:r>
            <w:proofErr w:type="spellEnd"/>
            <w:r w:rsidRPr="00825DB6">
              <w:rPr>
                <w:color w:val="993366"/>
                <w:sz w:val="24"/>
                <w:szCs w:val="24"/>
              </w:rPr>
              <w:t xml:space="preserve"> Silicone </w:t>
            </w:r>
          </w:p>
        </w:tc>
        <w:tc>
          <w:tcPr>
            <w:tcW w:w="3686" w:type="dxa"/>
          </w:tcPr>
          <w:p w14:paraId="221A43DB" w14:textId="77777777" w:rsidR="00703B6C" w:rsidRPr="00F352A4"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DC" w14:textId="77777777" w:rsidR="00703B6C" w:rsidRPr="00F352A4"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F352A4">
              <w:rPr>
                <w:sz w:val="24"/>
                <w:szCs w:val="24"/>
              </w:rPr>
              <w:t>7.5x7.5cm, 10x10cm</w:t>
            </w:r>
          </w:p>
        </w:tc>
      </w:tr>
    </w:tbl>
    <w:p w14:paraId="221A43DE" w14:textId="77777777" w:rsidR="00703B6C" w:rsidRDefault="00703B6C" w:rsidP="00703B6C">
      <w:pPr>
        <w:rPr>
          <w:b/>
          <w:color w:val="993366"/>
          <w:sz w:val="36"/>
          <w:szCs w:val="36"/>
        </w:rPr>
      </w:pPr>
    </w:p>
    <w:p w14:paraId="221A43DF" w14:textId="77777777" w:rsidR="00703B6C" w:rsidRDefault="00703B6C" w:rsidP="00703B6C">
      <w:pPr>
        <w:rPr>
          <w:b/>
          <w:color w:val="993366"/>
          <w:sz w:val="36"/>
          <w:szCs w:val="36"/>
        </w:rPr>
      </w:pPr>
      <w:r w:rsidRPr="006339E3">
        <w:rPr>
          <w:b/>
          <w:color w:val="993366"/>
          <w:sz w:val="36"/>
          <w:szCs w:val="36"/>
        </w:rPr>
        <w:t xml:space="preserve">Hydrocolloid dressings </w:t>
      </w:r>
    </w:p>
    <w:p w14:paraId="221A43E0" w14:textId="77777777" w:rsidR="00703B6C" w:rsidRPr="001F2ABB" w:rsidRDefault="00703B6C" w:rsidP="00703B6C">
      <w:pPr>
        <w:rPr>
          <w:color w:val="993366"/>
          <w:sz w:val="24"/>
          <w:szCs w:val="24"/>
        </w:rPr>
      </w:pPr>
      <w:r w:rsidRPr="001F2ABB">
        <w:rPr>
          <w:color w:val="993366"/>
          <w:sz w:val="24"/>
          <w:szCs w:val="24"/>
        </w:rPr>
        <w:lastRenderedPageBreak/>
        <w:t xml:space="preserve">Hydrocolloids are suitable for </w:t>
      </w:r>
      <w:r>
        <w:rPr>
          <w:color w:val="993366"/>
          <w:sz w:val="24"/>
          <w:szCs w:val="24"/>
        </w:rPr>
        <w:t xml:space="preserve">clean, granulating wounds or sloughy/necrotic wounds.  They are indicated for low to moderately exuding wounds as they have a limited </w:t>
      </w:r>
      <w:proofErr w:type="gramStart"/>
      <w:r>
        <w:rPr>
          <w:color w:val="993366"/>
          <w:sz w:val="24"/>
          <w:szCs w:val="24"/>
        </w:rPr>
        <w:t>capacity</w:t>
      </w:r>
      <w:proofErr w:type="gramEnd"/>
      <w:r>
        <w:rPr>
          <w:color w:val="993366"/>
          <w:sz w:val="24"/>
          <w:szCs w:val="24"/>
        </w:rPr>
        <w:t xml:space="preserve"> and the level of exudate production depends on the frequency with which the dressings are changed. Hydrocolloid dressings are primary dressings. </w:t>
      </w:r>
    </w:p>
    <w:p w14:paraId="221A43E1" w14:textId="77777777" w:rsidR="00703B6C" w:rsidRPr="00981686" w:rsidRDefault="00703B6C" w:rsidP="00703B6C">
      <w:pPr>
        <w:rPr>
          <w:color w:val="993366"/>
          <w:sz w:val="24"/>
          <w:szCs w:val="24"/>
        </w:rPr>
      </w:pPr>
      <w:r w:rsidRPr="001F2ABB">
        <w:rPr>
          <w:b/>
          <w:color w:val="993366"/>
          <w:sz w:val="24"/>
          <w:szCs w:val="24"/>
        </w:rPr>
        <w:t>Caution Note</w:t>
      </w:r>
      <w:r w:rsidRPr="00825DB6">
        <w:rPr>
          <w:color w:val="993366"/>
          <w:sz w:val="24"/>
          <w:szCs w:val="24"/>
        </w:rPr>
        <w:t>:</w:t>
      </w:r>
      <w:r w:rsidRPr="00981686">
        <w:rPr>
          <w:color w:val="993366"/>
          <w:sz w:val="24"/>
          <w:szCs w:val="24"/>
        </w:rPr>
        <w:t xml:space="preserve"> </w:t>
      </w:r>
      <w:r>
        <w:rPr>
          <w:color w:val="993366"/>
          <w:sz w:val="24"/>
          <w:szCs w:val="24"/>
        </w:rPr>
        <w:t xml:space="preserve">Hydrocolloid dressings should not be used on diabetic feet or patients with peripheral vascular disease.  To be used in caution for diabetic patients with other wounds. </w:t>
      </w:r>
      <w:r w:rsidRPr="001C18FE">
        <w:rPr>
          <w:color w:val="993366"/>
          <w:sz w:val="24"/>
          <w:szCs w:val="24"/>
        </w:rPr>
        <w:t xml:space="preserve">Intact necrotic areas </w:t>
      </w:r>
      <w:r>
        <w:rPr>
          <w:color w:val="993366"/>
          <w:sz w:val="24"/>
          <w:szCs w:val="24"/>
        </w:rPr>
        <w:t>below the ankle should be kept dry (All patients with necrotic wounds below the ankle, should be referred to the podiatrist).</w:t>
      </w:r>
      <w:r w:rsidRPr="00981686">
        <w:rPr>
          <w:color w:val="993366"/>
          <w:sz w:val="24"/>
          <w:szCs w:val="24"/>
        </w:rPr>
        <w:t xml:space="preserve"> </w:t>
      </w:r>
      <w:r>
        <w:rPr>
          <w:color w:val="993366"/>
          <w:sz w:val="24"/>
          <w:szCs w:val="24"/>
        </w:rPr>
        <w:t xml:space="preserve"> </w:t>
      </w:r>
    </w:p>
    <w:tbl>
      <w:tblPr>
        <w:tblStyle w:val="LightShading"/>
        <w:tblW w:w="0" w:type="auto"/>
        <w:tblLook w:val="04A0" w:firstRow="1" w:lastRow="0" w:firstColumn="1" w:lastColumn="0" w:noHBand="0" w:noVBand="1"/>
      </w:tblPr>
      <w:tblGrid>
        <w:gridCol w:w="3125"/>
        <w:gridCol w:w="3646"/>
        <w:gridCol w:w="8843"/>
      </w:tblGrid>
      <w:tr w:rsidR="00703B6C" w14:paraId="221A43E5"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Pr>
          <w:p w14:paraId="221A43E2" w14:textId="77777777" w:rsidR="00703B6C" w:rsidRDefault="00703B6C" w:rsidP="002138E2">
            <w:pPr>
              <w:rPr>
                <w:b w:val="0"/>
                <w:color w:val="993366"/>
                <w:sz w:val="28"/>
                <w:szCs w:val="28"/>
              </w:rPr>
            </w:pPr>
          </w:p>
        </w:tc>
        <w:tc>
          <w:tcPr>
            <w:tcW w:w="3646" w:type="dxa"/>
          </w:tcPr>
          <w:p w14:paraId="221A43E3"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3E4"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sidRPr="00F352A4">
              <w:rPr>
                <w:sz w:val="24"/>
                <w:szCs w:val="24"/>
              </w:rPr>
              <w:t xml:space="preserve">Sizes Available </w:t>
            </w:r>
          </w:p>
        </w:tc>
      </w:tr>
      <w:tr w:rsidR="00703B6C" w14:paraId="221A43E9"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Pr>
          <w:p w14:paraId="221A43E6" w14:textId="77777777" w:rsidR="00703B6C" w:rsidRPr="00825DB6" w:rsidRDefault="00703B6C" w:rsidP="002138E2">
            <w:pPr>
              <w:rPr>
                <w:b w:val="0"/>
                <w:color w:val="993366"/>
                <w:sz w:val="24"/>
                <w:szCs w:val="24"/>
              </w:rPr>
            </w:pPr>
            <w:proofErr w:type="spellStart"/>
            <w:r w:rsidRPr="00825DB6">
              <w:rPr>
                <w:color w:val="993366"/>
                <w:sz w:val="24"/>
                <w:szCs w:val="24"/>
              </w:rPr>
              <w:t>Duoderm</w:t>
            </w:r>
            <w:proofErr w:type="spellEnd"/>
            <w:r w:rsidRPr="00825DB6">
              <w:rPr>
                <w:color w:val="993366"/>
                <w:sz w:val="24"/>
                <w:szCs w:val="24"/>
              </w:rPr>
              <w:t xml:space="preserve"> Extra Thin</w:t>
            </w:r>
          </w:p>
        </w:tc>
        <w:tc>
          <w:tcPr>
            <w:tcW w:w="3646" w:type="dxa"/>
          </w:tcPr>
          <w:p w14:paraId="221A43E7"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E8"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F352A4">
              <w:rPr>
                <w:sz w:val="24"/>
                <w:szCs w:val="24"/>
              </w:rPr>
              <w:t xml:space="preserve">7.5x7.5, 10x10cm </w:t>
            </w:r>
          </w:p>
        </w:tc>
      </w:tr>
      <w:tr w:rsidR="00703B6C" w14:paraId="221A43ED" w14:textId="77777777" w:rsidTr="002138E2">
        <w:tc>
          <w:tcPr>
            <w:cnfStyle w:val="001000000000" w:firstRow="0" w:lastRow="0" w:firstColumn="1" w:lastColumn="0" w:oddVBand="0" w:evenVBand="0" w:oddHBand="0" w:evenHBand="0" w:firstRowFirstColumn="0" w:firstRowLastColumn="0" w:lastRowFirstColumn="0" w:lastRowLastColumn="0"/>
            <w:tcW w:w="3125" w:type="dxa"/>
          </w:tcPr>
          <w:p w14:paraId="221A43EA" w14:textId="77777777" w:rsidR="00703B6C" w:rsidRPr="00825DB6" w:rsidRDefault="00703B6C" w:rsidP="002138E2">
            <w:pPr>
              <w:rPr>
                <w:b w:val="0"/>
                <w:color w:val="993366"/>
                <w:sz w:val="24"/>
                <w:szCs w:val="24"/>
              </w:rPr>
            </w:pPr>
            <w:proofErr w:type="spellStart"/>
            <w:r w:rsidRPr="00825DB6">
              <w:rPr>
                <w:color w:val="993366"/>
                <w:sz w:val="24"/>
                <w:szCs w:val="24"/>
              </w:rPr>
              <w:t>Granuflex</w:t>
            </w:r>
            <w:proofErr w:type="spellEnd"/>
            <w:r w:rsidRPr="00825DB6">
              <w:rPr>
                <w:color w:val="993366"/>
                <w:sz w:val="24"/>
                <w:szCs w:val="24"/>
              </w:rPr>
              <w:t xml:space="preserve"> </w:t>
            </w:r>
          </w:p>
        </w:tc>
        <w:tc>
          <w:tcPr>
            <w:tcW w:w="3646" w:type="dxa"/>
          </w:tcPr>
          <w:p w14:paraId="221A43EB" w14:textId="77777777" w:rsidR="00703B6C" w:rsidRPr="00F352A4"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EC" w14:textId="77777777" w:rsidR="00703B6C" w:rsidRPr="00F352A4"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F352A4">
              <w:rPr>
                <w:sz w:val="24"/>
                <w:szCs w:val="24"/>
              </w:rPr>
              <w:t>10x10cm</w:t>
            </w:r>
          </w:p>
        </w:tc>
      </w:tr>
      <w:tr w:rsidR="00703B6C" w14:paraId="221A43F1"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Pr>
          <w:p w14:paraId="221A43EE" w14:textId="77777777" w:rsidR="00703B6C" w:rsidRPr="00825DB6" w:rsidRDefault="00703B6C" w:rsidP="002138E2">
            <w:pPr>
              <w:rPr>
                <w:b w:val="0"/>
                <w:color w:val="993366"/>
                <w:sz w:val="24"/>
                <w:szCs w:val="24"/>
              </w:rPr>
            </w:pPr>
            <w:proofErr w:type="spellStart"/>
            <w:r w:rsidRPr="00825DB6">
              <w:rPr>
                <w:color w:val="993366"/>
                <w:sz w:val="24"/>
                <w:szCs w:val="24"/>
              </w:rPr>
              <w:t>Granuflex</w:t>
            </w:r>
            <w:proofErr w:type="spellEnd"/>
            <w:r w:rsidRPr="00825DB6">
              <w:rPr>
                <w:color w:val="993366"/>
                <w:sz w:val="24"/>
                <w:szCs w:val="24"/>
              </w:rPr>
              <w:t xml:space="preserve"> bordered</w:t>
            </w:r>
          </w:p>
        </w:tc>
        <w:tc>
          <w:tcPr>
            <w:tcW w:w="3646" w:type="dxa"/>
          </w:tcPr>
          <w:p w14:paraId="221A43EF"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ConvaTec</w:t>
            </w:r>
            <w:proofErr w:type="spellEnd"/>
          </w:p>
        </w:tc>
        <w:tc>
          <w:tcPr>
            <w:tcW w:w="8843" w:type="dxa"/>
          </w:tcPr>
          <w:p w14:paraId="221A43F0"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F352A4">
              <w:rPr>
                <w:sz w:val="24"/>
                <w:szCs w:val="24"/>
              </w:rPr>
              <w:t>10x10cm</w:t>
            </w:r>
          </w:p>
        </w:tc>
      </w:tr>
    </w:tbl>
    <w:p w14:paraId="221A43F2" w14:textId="77777777" w:rsidR="00703B6C" w:rsidRDefault="00703B6C" w:rsidP="00703B6C">
      <w:pPr>
        <w:rPr>
          <w:b/>
          <w:color w:val="993366"/>
          <w:sz w:val="28"/>
          <w:szCs w:val="28"/>
        </w:rPr>
      </w:pPr>
    </w:p>
    <w:p w14:paraId="221A43F3" w14:textId="77777777" w:rsidR="00703B6C" w:rsidRDefault="00703B6C" w:rsidP="00703B6C">
      <w:pPr>
        <w:rPr>
          <w:b/>
          <w:color w:val="993366"/>
          <w:sz w:val="36"/>
          <w:szCs w:val="36"/>
        </w:rPr>
      </w:pPr>
      <w:r w:rsidRPr="00F352A4">
        <w:rPr>
          <w:b/>
          <w:color w:val="993366"/>
          <w:sz w:val="36"/>
          <w:szCs w:val="36"/>
        </w:rPr>
        <w:t>Film Dressings</w:t>
      </w:r>
    </w:p>
    <w:p w14:paraId="221A43F4" w14:textId="77777777" w:rsidR="00703B6C" w:rsidRPr="00825DB6" w:rsidRDefault="00703B6C" w:rsidP="00703B6C">
      <w:pPr>
        <w:rPr>
          <w:color w:val="993366"/>
          <w:sz w:val="24"/>
          <w:szCs w:val="24"/>
        </w:rPr>
      </w:pPr>
      <w:r w:rsidRPr="00825DB6">
        <w:rPr>
          <w:color w:val="993366"/>
          <w:sz w:val="24"/>
          <w:szCs w:val="24"/>
        </w:rPr>
        <w:t xml:space="preserve">Film dressings can be used as primary or secondary dressings, and are for shallow wounds such as donor sites, minor burns, grazes, skin tears, and postoperative incisions.  Films are highly flexible in nature which can be useful over joints.  Due to the transparent nature of the </w:t>
      </w:r>
      <w:proofErr w:type="gramStart"/>
      <w:r w:rsidRPr="00825DB6">
        <w:rPr>
          <w:color w:val="993366"/>
          <w:sz w:val="24"/>
          <w:szCs w:val="24"/>
        </w:rPr>
        <w:t>dressing</w:t>
      </w:r>
      <w:proofErr w:type="gramEnd"/>
      <w:r w:rsidRPr="00825DB6">
        <w:rPr>
          <w:color w:val="993366"/>
          <w:sz w:val="24"/>
          <w:szCs w:val="24"/>
        </w:rPr>
        <w:t xml:space="preserve"> it allows the healthcare practitioner to view the wound through the dressing. They are for use on wounds with low exudate levels. A margin of overlap with the skin of approximately 4cm should be allowed.  </w:t>
      </w:r>
    </w:p>
    <w:tbl>
      <w:tblPr>
        <w:tblStyle w:val="LightShading"/>
        <w:tblW w:w="0" w:type="auto"/>
        <w:tblLook w:val="04A0" w:firstRow="1" w:lastRow="0" w:firstColumn="1" w:lastColumn="0" w:noHBand="0" w:noVBand="1"/>
      </w:tblPr>
      <w:tblGrid>
        <w:gridCol w:w="3176"/>
        <w:gridCol w:w="3595"/>
        <w:gridCol w:w="8843"/>
      </w:tblGrid>
      <w:tr w:rsidR="00703B6C" w14:paraId="221A43F8"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dxa"/>
          </w:tcPr>
          <w:p w14:paraId="221A43F5" w14:textId="77777777" w:rsidR="00703B6C" w:rsidRPr="006339E3" w:rsidRDefault="00703B6C" w:rsidP="002138E2">
            <w:pPr>
              <w:rPr>
                <w:color w:val="993366"/>
                <w:sz w:val="28"/>
                <w:szCs w:val="28"/>
              </w:rPr>
            </w:pPr>
          </w:p>
        </w:tc>
        <w:tc>
          <w:tcPr>
            <w:tcW w:w="3595" w:type="dxa"/>
          </w:tcPr>
          <w:p w14:paraId="221A43F6"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3F7"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 xml:space="preserve">Sizes Available </w:t>
            </w:r>
          </w:p>
        </w:tc>
      </w:tr>
      <w:tr w:rsidR="00703B6C" w14:paraId="221A43FC"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dxa"/>
          </w:tcPr>
          <w:p w14:paraId="221A43F9" w14:textId="77777777" w:rsidR="00703B6C" w:rsidRPr="00825DB6" w:rsidRDefault="00703B6C" w:rsidP="002138E2">
            <w:pPr>
              <w:rPr>
                <w:b w:val="0"/>
                <w:color w:val="993366"/>
                <w:sz w:val="24"/>
                <w:szCs w:val="24"/>
              </w:rPr>
            </w:pPr>
            <w:proofErr w:type="spellStart"/>
            <w:r w:rsidRPr="00825DB6">
              <w:rPr>
                <w:color w:val="993366"/>
                <w:sz w:val="24"/>
                <w:szCs w:val="24"/>
              </w:rPr>
              <w:t>Clearpore</w:t>
            </w:r>
            <w:proofErr w:type="spellEnd"/>
          </w:p>
        </w:tc>
        <w:tc>
          <w:tcPr>
            <w:tcW w:w="3595" w:type="dxa"/>
          </w:tcPr>
          <w:p w14:paraId="221A43FA"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Richardson Healthcare </w:t>
            </w:r>
          </w:p>
        </w:tc>
        <w:tc>
          <w:tcPr>
            <w:tcW w:w="8843" w:type="dxa"/>
          </w:tcPr>
          <w:p w14:paraId="221A43FB"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F352A4">
              <w:rPr>
                <w:sz w:val="24"/>
                <w:szCs w:val="24"/>
              </w:rPr>
              <w:t>6x7cm, 6x10cm, 10x10cm, 10x15cm, 10x20cm, 10x25cm, 10x30cm</w:t>
            </w:r>
          </w:p>
        </w:tc>
      </w:tr>
      <w:tr w:rsidR="00CD54E2" w14:paraId="221A4400" w14:textId="77777777" w:rsidTr="002138E2">
        <w:tc>
          <w:tcPr>
            <w:cnfStyle w:val="001000000000" w:firstRow="0" w:lastRow="0" w:firstColumn="1" w:lastColumn="0" w:oddVBand="0" w:evenVBand="0" w:oddHBand="0" w:evenHBand="0" w:firstRowFirstColumn="0" w:firstRowLastColumn="0" w:lastRowFirstColumn="0" w:lastRowLastColumn="0"/>
            <w:tcW w:w="3176" w:type="dxa"/>
          </w:tcPr>
          <w:p w14:paraId="221A43FD" w14:textId="77777777" w:rsidR="00CD54E2" w:rsidRPr="00825DB6" w:rsidRDefault="00CD54E2" w:rsidP="002138E2">
            <w:pPr>
              <w:rPr>
                <w:color w:val="993366"/>
                <w:sz w:val="24"/>
                <w:szCs w:val="24"/>
              </w:rPr>
            </w:pPr>
            <w:proofErr w:type="spellStart"/>
            <w:r>
              <w:rPr>
                <w:color w:val="993366"/>
                <w:sz w:val="24"/>
                <w:szCs w:val="24"/>
              </w:rPr>
              <w:t>Clearfilm</w:t>
            </w:r>
            <w:proofErr w:type="spellEnd"/>
            <w:r>
              <w:rPr>
                <w:color w:val="993366"/>
                <w:sz w:val="24"/>
                <w:szCs w:val="24"/>
              </w:rPr>
              <w:tab/>
            </w:r>
          </w:p>
        </w:tc>
        <w:tc>
          <w:tcPr>
            <w:tcW w:w="3595" w:type="dxa"/>
          </w:tcPr>
          <w:p w14:paraId="221A43FE" w14:textId="77777777" w:rsidR="00CD54E2" w:rsidRDefault="00CD54E2"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Richardson Healthcare</w:t>
            </w:r>
          </w:p>
        </w:tc>
        <w:tc>
          <w:tcPr>
            <w:tcW w:w="8843" w:type="dxa"/>
          </w:tcPr>
          <w:p w14:paraId="221A43FF" w14:textId="77777777" w:rsidR="00CD54E2" w:rsidRPr="00F352A4" w:rsidRDefault="00CD54E2"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6x7cm, 10x12cm</w:t>
            </w:r>
          </w:p>
        </w:tc>
      </w:tr>
    </w:tbl>
    <w:p w14:paraId="221A4401" w14:textId="77777777" w:rsidR="00CD54E2" w:rsidRDefault="00CD54E2" w:rsidP="00703B6C">
      <w:pPr>
        <w:rPr>
          <w:b/>
          <w:color w:val="993366"/>
          <w:sz w:val="36"/>
          <w:szCs w:val="36"/>
        </w:rPr>
      </w:pPr>
    </w:p>
    <w:p w14:paraId="221A4402" w14:textId="77777777" w:rsidR="00703B6C" w:rsidRDefault="00703B6C" w:rsidP="00703B6C">
      <w:pPr>
        <w:rPr>
          <w:b/>
          <w:color w:val="993366"/>
          <w:sz w:val="36"/>
          <w:szCs w:val="36"/>
        </w:rPr>
      </w:pPr>
      <w:r w:rsidRPr="008F1521">
        <w:rPr>
          <w:b/>
          <w:color w:val="993366"/>
          <w:sz w:val="36"/>
          <w:szCs w:val="36"/>
        </w:rPr>
        <w:t>Hydrogels</w:t>
      </w:r>
    </w:p>
    <w:p w14:paraId="221A4403" w14:textId="77777777" w:rsidR="00703B6C" w:rsidRPr="00825DB6" w:rsidRDefault="00703B6C" w:rsidP="00703B6C">
      <w:pPr>
        <w:rPr>
          <w:color w:val="993366"/>
          <w:sz w:val="24"/>
          <w:szCs w:val="24"/>
        </w:rPr>
      </w:pPr>
      <w:r w:rsidRPr="00825DB6">
        <w:rPr>
          <w:color w:val="993366"/>
          <w:sz w:val="24"/>
          <w:szCs w:val="24"/>
        </w:rPr>
        <w:lastRenderedPageBreak/>
        <w:t xml:space="preserve">Hydrogels are suited to the management of dry wounds and provide a moist wound healing environment.  Hydrogels </w:t>
      </w:r>
      <w:proofErr w:type="gramStart"/>
      <w:r w:rsidRPr="00825DB6">
        <w:rPr>
          <w:color w:val="993366"/>
          <w:sz w:val="24"/>
          <w:szCs w:val="24"/>
        </w:rPr>
        <w:t>are able to</w:t>
      </w:r>
      <w:proofErr w:type="gramEnd"/>
      <w:r w:rsidRPr="00825DB6">
        <w:rPr>
          <w:color w:val="993366"/>
          <w:sz w:val="24"/>
          <w:szCs w:val="24"/>
        </w:rPr>
        <w:t xml:space="preserve"> rehydrate the wound and facilitate autolysis. Dressings are generally changed every 1-3 days.  Hydrogels offer a soothing and cooling effect on application and have been used on radiotherapy burns, burns, pressure ulcers, cavity wounds. </w:t>
      </w:r>
    </w:p>
    <w:p w14:paraId="221A4404" w14:textId="77777777" w:rsidR="00703B6C" w:rsidRPr="00825DB6" w:rsidRDefault="00703B6C" w:rsidP="00703B6C">
      <w:pPr>
        <w:rPr>
          <w:color w:val="993366"/>
          <w:sz w:val="24"/>
          <w:szCs w:val="24"/>
        </w:rPr>
      </w:pPr>
      <w:r w:rsidRPr="00137B5F">
        <w:rPr>
          <w:b/>
          <w:color w:val="993366"/>
          <w:sz w:val="24"/>
          <w:szCs w:val="24"/>
        </w:rPr>
        <w:t>Caution Note:</w:t>
      </w:r>
      <w:r>
        <w:rPr>
          <w:color w:val="993366"/>
          <w:sz w:val="24"/>
          <w:szCs w:val="24"/>
        </w:rPr>
        <w:t xml:space="preserve"> Hydrogel dressings should not be used on diabetic feet or patients with peripheral vascular disease.  To be used in caution for diabetic patients with other wounds. </w:t>
      </w:r>
      <w:r w:rsidRPr="001C18FE">
        <w:rPr>
          <w:color w:val="993366"/>
          <w:sz w:val="24"/>
          <w:szCs w:val="24"/>
        </w:rPr>
        <w:t xml:space="preserve">Intact necrotic areas </w:t>
      </w:r>
      <w:r>
        <w:rPr>
          <w:color w:val="993366"/>
          <w:sz w:val="24"/>
          <w:szCs w:val="24"/>
        </w:rPr>
        <w:t>below the ankle should be kept dry (All patients with necrotic wounds below the ankle, should be referred to the podiatrist).</w:t>
      </w:r>
      <w:r w:rsidRPr="00981686">
        <w:rPr>
          <w:color w:val="993366"/>
          <w:sz w:val="24"/>
          <w:szCs w:val="24"/>
        </w:rPr>
        <w:t xml:space="preserve"> </w:t>
      </w:r>
      <w:r>
        <w:rPr>
          <w:color w:val="993366"/>
          <w:sz w:val="24"/>
          <w:szCs w:val="24"/>
        </w:rPr>
        <w:t xml:space="preserve"> Do not apply an absorbent dressing over a hydrogel. </w:t>
      </w:r>
    </w:p>
    <w:tbl>
      <w:tblPr>
        <w:tblStyle w:val="LightShading"/>
        <w:tblW w:w="0" w:type="auto"/>
        <w:tblLook w:val="04A0" w:firstRow="1" w:lastRow="0" w:firstColumn="1" w:lastColumn="0" w:noHBand="0" w:noVBand="1"/>
      </w:tblPr>
      <w:tblGrid>
        <w:gridCol w:w="3085"/>
        <w:gridCol w:w="3686"/>
        <w:gridCol w:w="8843"/>
      </w:tblGrid>
      <w:tr w:rsidR="00703B6C" w14:paraId="221A4408"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05" w14:textId="77777777" w:rsidR="00703B6C" w:rsidRDefault="00703B6C" w:rsidP="002138E2">
            <w:pPr>
              <w:rPr>
                <w:b w:val="0"/>
                <w:color w:val="993366"/>
                <w:sz w:val="28"/>
                <w:szCs w:val="28"/>
              </w:rPr>
            </w:pPr>
          </w:p>
        </w:tc>
        <w:tc>
          <w:tcPr>
            <w:tcW w:w="3686" w:type="dxa"/>
          </w:tcPr>
          <w:p w14:paraId="221A4406"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07" w14:textId="77777777" w:rsidR="00703B6C"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8"/>
                <w:szCs w:val="28"/>
              </w:rPr>
            </w:pPr>
            <w:r w:rsidRPr="00F352A4">
              <w:rPr>
                <w:sz w:val="24"/>
                <w:szCs w:val="24"/>
              </w:rPr>
              <w:t>Sizes Available</w:t>
            </w:r>
          </w:p>
        </w:tc>
      </w:tr>
      <w:tr w:rsidR="00703B6C" w14:paraId="221A440C"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09" w14:textId="77777777" w:rsidR="00703B6C" w:rsidRPr="00221FB7" w:rsidRDefault="00703B6C" w:rsidP="002138E2">
            <w:pPr>
              <w:rPr>
                <w:b w:val="0"/>
                <w:color w:val="993366"/>
                <w:sz w:val="24"/>
                <w:szCs w:val="24"/>
              </w:rPr>
            </w:pPr>
            <w:proofErr w:type="spellStart"/>
            <w:r w:rsidRPr="00221FB7">
              <w:rPr>
                <w:color w:val="993366"/>
                <w:sz w:val="24"/>
                <w:szCs w:val="24"/>
              </w:rPr>
              <w:t>AquaForm</w:t>
            </w:r>
            <w:proofErr w:type="spellEnd"/>
            <w:r w:rsidRPr="00221FB7">
              <w:rPr>
                <w:color w:val="993366"/>
                <w:sz w:val="24"/>
                <w:szCs w:val="24"/>
              </w:rPr>
              <w:t xml:space="preserve"> Hydrogel </w:t>
            </w:r>
          </w:p>
        </w:tc>
        <w:tc>
          <w:tcPr>
            <w:tcW w:w="3686" w:type="dxa"/>
          </w:tcPr>
          <w:p w14:paraId="221A440A"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Aspen Medical Europe</w:t>
            </w:r>
          </w:p>
        </w:tc>
        <w:tc>
          <w:tcPr>
            <w:tcW w:w="8843" w:type="dxa"/>
          </w:tcPr>
          <w:p w14:paraId="221A440B"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F352A4">
              <w:rPr>
                <w:sz w:val="24"/>
                <w:szCs w:val="24"/>
              </w:rPr>
              <w:t>8g</w:t>
            </w:r>
          </w:p>
        </w:tc>
      </w:tr>
    </w:tbl>
    <w:p w14:paraId="221A440D" w14:textId="77777777" w:rsidR="00703B6C" w:rsidRDefault="00703B6C" w:rsidP="00703B6C">
      <w:pPr>
        <w:rPr>
          <w:b/>
          <w:color w:val="993366"/>
          <w:sz w:val="28"/>
          <w:szCs w:val="28"/>
        </w:rPr>
      </w:pPr>
    </w:p>
    <w:p w14:paraId="221A440E" w14:textId="77777777" w:rsidR="00703B6C" w:rsidRPr="009045E6" w:rsidRDefault="00703B6C" w:rsidP="00703B6C">
      <w:pPr>
        <w:rPr>
          <w:b/>
          <w:color w:val="993366"/>
          <w:sz w:val="36"/>
          <w:szCs w:val="36"/>
        </w:rPr>
      </w:pPr>
      <w:r>
        <w:rPr>
          <w:b/>
          <w:color w:val="993366"/>
          <w:sz w:val="36"/>
          <w:szCs w:val="36"/>
        </w:rPr>
        <w:t>Antimicrobials</w:t>
      </w:r>
    </w:p>
    <w:p w14:paraId="221A440F" w14:textId="77777777" w:rsidR="00703B6C" w:rsidRDefault="00703B6C" w:rsidP="00703B6C">
      <w:pPr>
        <w:autoSpaceDE w:val="0"/>
        <w:autoSpaceDN w:val="0"/>
        <w:adjustRightInd w:val="0"/>
        <w:spacing w:after="0" w:line="240" w:lineRule="auto"/>
        <w:rPr>
          <w:rFonts w:cstheme="minorHAnsi"/>
          <w:color w:val="993366"/>
          <w:sz w:val="24"/>
          <w:szCs w:val="24"/>
        </w:rPr>
      </w:pPr>
      <w:r w:rsidRPr="009045E6">
        <w:rPr>
          <w:rFonts w:cstheme="minorHAnsi"/>
          <w:color w:val="993366"/>
          <w:sz w:val="24"/>
          <w:szCs w:val="24"/>
        </w:rPr>
        <w:t xml:space="preserve">For infected wounds, short term. Review use after 14 days.  </w:t>
      </w:r>
      <w:r>
        <w:rPr>
          <w:rFonts w:cstheme="minorHAnsi"/>
          <w:color w:val="993366"/>
          <w:sz w:val="24"/>
          <w:szCs w:val="24"/>
        </w:rPr>
        <w:t xml:space="preserve">To be used in conjunction with the wound infection flow chart.  </w:t>
      </w:r>
    </w:p>
    <w:p w14:paraId="221A4410" w14:textId="77777777" w:rsidR="00703B6C" w:rsidRPr="001256F3" w:rsidRDefault="00703B6C" w:rsidP="00703B6C">
      <w:pPr>
        <w:autoSpaceDE w:val="0"/>
        <w:autoSpaceDN w:val="0"/>
        <w:adjustRightInd w:val="0"/>
        <w:spacing w:after="0" w:line="240" w:lineRule="auto"/>
        <w:rPr>
          <w:rFonts w:cstheme="minorHAnsi"/>
          <w:color w:val="993366"/>
          <w:sz w:val="24"/>
          <w:szCs w:val="24"/>
        </w:rPr>
      </w:pPr>
    </w:p>
    <w:p w14:paraId="221A4411" w14:textId="77777777" w:rsidR="00703B6C" w:rsidRDefault="00703B6C" w:rsidP="00703B6C">
      <w:pPr>
        <w:tabs>
          <w:tab w:val="left" w:pos="6780"/>
        </w:tabs>
        <w:rPr>
          <w:b/>
          <w:color w:val="993366"/>
          <w:sz w:val="28"/>
          <w:szCs w:val="28"/>
        </w:rPr>
      </w:pPr>
      <w:proofErr w:type="spellStart"/>
      <w:r>
        <w:rPr>
          <w:b/>
          <w:color w:val="993366"/>
          <w:sz w:val="28"/>
          <w:szCs w:val="28"/>
        </w:rPr>
        <w:t>Dacc</w:t>
      </w:r>
      <w:proofErr w:type="spellEnd"/>
      <w:r>
        <w:rPr>
          <w:b/>
          <w:color w:val="993366"/>
          <w:sz w:val="28"/>
          <w:szCs w:val="28"/>
        </w:rPr>
        <w:t xml:space="preserve"> (</w:t>
      </w:r>
      <w:proofErr w:type="spellStart"/>
      <w:r>
        <w:rPr>
          <w:b/>
          <w:color w:val="993366"/>
          <w:sz w:val="28"/>
          <w:szCs w:val="28"/>
        </w:rPr>
        <w:t>Dialkylcarbamoyl</w:t>
      </w:r>
      <w:r w:rsidRPr="00F217EF">
        <w:rPr>
          <w:b/>
          <w:color w:val="993366"/>
          <w:sz w:val="28"/>
          <w:szCs w:val="28"/>
        </w:rPr>
        <w:t>chloride</w:t>
      </w:r>
      <w:proofErr w:type="spellEnd"/>
      <w:r w:rsidRPr="00F217EF">
        <w:rPr>
          <w:b/>
          <w:color w:val="993366"/>
          <w:sz w:val="28"/>
          <w:szCs w:val="28"/>
        </w:rPr>
        <w:t>)</w:t>
      </w:r>
      <w:r>
        <w:rPr>
          <w:b/>
          <w:color w:val="993366"/>
          <w:sz w:val="28"/>
          <w:szCs w:val="28"/>
        </w:rPr>
        <w:tab/>
      </w:r>
    </w:p>
    <w:p w14:paraId="221A4412" w14:textId="77777777" w:rsidR="00703B6C" w:rsidRPr="001256F3" w:rsidRDefault="00703B6C" w:rsidP="00703B6C">
      <w:pPr>
        <w:rPr>
          <w:rFonts w:cstheme="minorHAnsi"/>
          <w:color w:val="993366"/>
          <w:sz w:val="24"/>
          <w:szCs w:val="24"/>
        </w:rPr>
      </w:pPr>
      <w:r w:rsidRPr="001256F3">
        <w:rPr>
          <w:rFonts w:cstheme="minorHAnsi"/>
          <w:color w:val="993366"/>
          <w:sz w:val="24"/>
          <w:szCs w:val="24"/>
          <w:lang w:val="en"/>
        </w:rPr>
        <w:t xml:space="preserve">These products have been developed for the treatment of infected wounds and fungal infections. They can be used on all types of wounds, from lightly to highly exuding and from contaminated and </w:t>
      </w:r>
      <w:proofErr w:type="spellStart"/>
      <w:r w:rsidRPr="001256F3">
        <w:rPr>
          <w:rFonts w:cstheme="minorHAnsi"/>
          <w:color w:val="993366"/>
          <w:sz w:val="24"/>
          <w:szCs w:val="24"/>
          <w:lang w:val="en"/>
        </w:rPr>
        <w:t>colonised</w:t>
      </w:r>
      <w:proofErr w:type="spellEnd"/>
      <w:r w:rsidRPr="001256F3">
        <w:rPr>
          <w:rFonts w:cstheme="minorHAnsi"/>
          <w:color w:val="993366"/>
          <w:sz w:val="24"/>
          <w:szCs w:val="24"/>
          <w:lang w:val="en"/>
        </w:rPr>
        <w:t xml:space="preserve"> to infected wounds.</w:t>
      </w:r>
      <w:r>
        <w:rPr>
          <w:rFonts w:cstheme="minorHAnsi"/>
          <w:color w:val="993366"/>
          <w:sz w:val="24"/>
          <w:szCs w:val="24"/>
          <w:lang w:val="en"/>
        </w:rPr>
        <w:t xml:space="preserve"> </w:t>
      </w:r>
      <w:r w:rsidRPr="001256F3">
        <w:rPr>
          <w:rFonts w:cstheme="minorHAnsi"/>
          <w:color w:val="993366"/>
          <w:sz w:val="24"/>
          <w:szCs w:val="24"/>
          <w:lang w:val="en"/>
        </w:rPr>
        <w:t xml:space="preserve"> Unlike traditional antimicrobial dressings, they do not contain any chemically or pharmacologically active substances and rely on a physical mode of action using a hydrophobic coating made from </w:t>
      </w:r>
      <w:proofErr w:type="spellStart"/>
      <w:r w:rsidRPr="001256F3">
        <w:rPr>
          <w:rFonts w:cstheme="minorHAnsi"/>
          <w:color w:val="993366"/>
          <w:sz w:val="24"/>
          <w:szCs w:val="24"/>
          <w:lang w:val="en"/>
        </w:rPr>
        <w:t>dialkylcarbamoylchloride</w:t>
      </w:r>
      <w:proofErr w:type="spellEnd"/>
      <w:r w:rsidRPr="001256F3">
        <w:rPr>
          <w:rFonts w:cstheme="minorHAnsi"/>
          <w:color w:val="993366"/>
          <w:sz w:val="24"/>
          <w:szCs w:val="24"/>
          <w:lang w:val="en"/>
        </w:rPr>
        <w:t xml:space="preserve"> (commonly known as DACC) to reduce the bacterial load in a wound</w:t>
      </w:r>
      <w:r>
        <w:rPr>
          <w:rFonts w:cstheme="minorHAnsi"/>
          <w:color w:val="993366"/>
          <w:sz w:val="24"/>
          <w:szCs w:val="24"/>
          <w:lang w:val="en"/>
        </w:rPr>
        <w:t>.</w:t>
      </w:r>
    </w:p>
    <w:tbl>
      <w:tblPr>
        <w:tblStyle w:val="LightShading"/>
        <w:tblW w:w="0" w:type="auto"/>
        <w:tblLook w:val="04A0" w:firstRow="1" w:lastRow="0" w:firstColumn="1" w:lastColumn="0" w:noHBand="0" w:noVBand="1"/>
      </w:tblPr>
      <w:tblGrid>
        <w:gridCol w:w="3070"/>
        <w:gridCol w:w="3701"/>
        <w:gridCol w:w="8843"/>
      </w:tblGrid>
      <w:tr w:rsidR="00703B6C" w14:paraId="221A4416"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21A4413" w14:textId="77777777" w:rsidR="00703B6C" w:rsidRPr="008F1521" w:rsidRDefault="00703B6C" w:rsidP="002138E2">
            <w:pPr>
              <w:rPr>
                <w:b w:val="0"/>
                <w:color w:val="993366"/>
                <w:sz w:val="24"/>
                <w:szCs w:val="24"/>
              </w:rPr>
            </w:pPr>
          </w:p>
        </w:tc>
        <w:tc>
          <w:tcPr>
            <w:tcW w:w="3701" w:type="dxa"/>
          </w:tcPr>
          <w:p w14:paraId="221A4414"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15" w14:textId="77777777" w:rsidR="00703B6C" w:rsidRPr="008F1521"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1A"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21A4417" w14:textId="77777777" w:rsidR="00703B6C" w:rsidRPr="008F1521" w:rsidRDefault="00703B6C" w:rsidP="002138E2">
            <w:pPr>
              <w:rPr>
                <w:b w:val="0"/>
                <w:color w:val="993366"/>
                <w:sz w:val="24"/>
                <w:szCs w:val="24"/>
              </w:rPr>
            </w:pPr>
            <w:proofErr w:type="spellStart"/>
            <w:r>
              <w:rPr>
                <w:color w:val="993366"/>
                <w:sz w:val="24"/>
                <w:szCs w:val="24"/>
              </w:rPr>
              <w:t>Cutimed</w:t>
            </w:r>
            <w:proofErr w:type="spellEnd"/>
            <w:r>
              <w:rPr>
                <w:color w:val="993366"/>
                <w:sz w:val="24"/>
                <w:szCs w:val="24"/>
              </w:rPr>
              <w:t xml:space="preserve"> </w:t>
            </w:r>
            <w:proofErr w:type="spellStart"/>
            <w:r>
              <w:rPr>
                <w:color w:val="993366"/>
                <w:sz w:val="24"/>
                <w:szCs w:val="24"/>
              </w:rPr>
              <w:t>sorbact</w:t>
            </w:r>
            <w:proofErr w:type="spellEnd"/>
            <w:r>
              <w:rPr>
                <w:color w:val="993366"/>
                <w:sz w:val="24"/>
                <w:szCs w:val="24"/>
              </w:rPr>
              <w:t xml:space="preserve"> swabs</w:t>
            </w:r>
          </w:p>
        </w:tc>
        <w:tc>
          <w:tcPr>
            <w:tcW w:w="3701" w:type="dxa"/>
          </w:tcPr>
          <w:p w14:paraId="221A4418" w14:textId="77777777" w:rsidR="00703B6C" w:rsidRPr="008F1521"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BSN Medical </w:t>
            </w:r>
          </w:p>
        </w:tc>
        <w:tc>
          <w:tcPr>
            <w:tcW w:w="8843" w:type="dxa"/>
          </w:tcPr>
          <w:p w14:paraId="221A4419" w14:textId="77777777" w:rsidR="00703B6C" w:rsidRPr="008F1521"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8F1521">
              <w:rPr>
                <w:sz w:val="24"/>
                <w:szCs w:val="24"/>
              </w:rPr>
              <w:t>4x6cm, 7x9cm</w:t>
            </w:r>
          </w:p>
        </w:tc>
      </w:tr>
      <w:tr w:rsidR="00703B6C" w14:paraId="221A441E" w14:textId="77777777" w:rsidTr="002138E2">
        <w:tc>
          <w:tcPr>
            <w:cnfStyle w:val="001000000000" w:firstRow="0" w:lastRow="0" w:firstColumn="1" w:lastColumn="0" w:oddVBand="0" w:evenVBand="0" w:oddHBand="0" w:evenHBand="0" w:firstRowFirstColumn="0" w:firstRowLastColumn="0" w:lastRowFirstColumn="0" w:lastRowLastColumn="0"/>
            <w:tcW w:w="3070" w:type="dxa"/>
          </w:tcPr>
          <w:p w14:paraId="221A441B" w14:textId="77777777" w:rsidR="00703B6C" w:rsidRPr="008F1521" w:rsidRDefault="00703B6C" w:rsidP="002138E2">
            <w:pPr>
              <w:rPr>
                <w:b w:val="0"/>
                <w:color w:val="993366"/>
                <w:sz w:val="24"/>
                <w:szCs w:val="24"/>
              </w:rPr>
            </w:pPr>
            <w:proofErr w:type="spellStart"/>
            <w:r>
              <w:rPr>
                <w:color w:val="993366"/>
                <w:sz w:val="24"/>
                <w:szCs w:val="24"/>
              </w:rPr>
              <w:t>Cutimed</w:t>
            </w:r>
            <w:proofErr w:type="spellEnd"/>
            <w:r>
              <w:rPr>
                <w:color w:val="993366"/>
                <w:sz w:val="24"/>
                <w:szCs w:val="24"/>
              </w:rPr>
              <w:t xml:space="preserve"> </w:t>
            </w:r>
            <w:proofErr w:type="spellStart"/>
            <w:r>
              <w:rPr>
                <w:color w:val="993366"/>
                <w:sz w:val="24"/>
                <w:szCs w:val="24"/>
              </w:rPr>
              <w:t>sorbact</w:t>
            </w:r>
            <w:proofErr w:type="spellEnd"/>
            <w:r>
              <w:rPr>
                <w:color w:val="993366"/>
                <w:sz w:val="24"/>
                <w:szCs w:val="24"/>
              </w:rPr>
              <w:t xml:space="preserve"> ribbon</w:t>
            </w:r>
          </w:p>
        </w:tc>
        <w:tc>
          <w:tcPr>
            <w:tcW w:w="3701" w:type="dxa"/>
          </w:tcPr>
          <w:p w14:paraId="221A441C" w14:textId="77777777" w:rsidR="00703B6C" w:rsidRPr="008F1521"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BSN Medical</w:t>
            </w:r>
          </w:p>
        </w:tc>
        <w:tc>
          <w:tcPr>
            <w:tcW w:w="8843" w:type="dxa"/>
          </w:tcPr>
          <w:p w14:paraId="221A441D" w14:textId="77777777" w:rsidR="00703B6C" w:rsidRPr="008F1521"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8F1521">
              <w:rPr>
                <w:sz w:val="24"/>
                <w:szCs w:val="24"/>
              </w:rPr>
              <w:t>2cmx45cm</w:t>
            </w:r>
          </w:p>
        </w:tc>
      </w:tr>
      <w:tr w:rsidR="00703B6C" w14:paraId="221A4422"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21A441F" w14:textId="77777777" w:rsidR="00703B6C" w:rsidRPr="008F1521" w:rsidRDefault="00703B6C" w:rsidP="002138E2">
            <w:pPr>
              <w:rPr>
                <w:b w:val="0"/>
                <w:color w:val="993366"/>
                <w:sz w:val="24"/>
                <w:szCs w:val="24"/>
              </w:rPr>
            </w:pPr>
            <w:proofErr w:type="spellStart"/>
            <w:r>
              <w:rPr>
                <w:color w:val="993366"/>
                <w:sz w:val="24"/>
                <w:szCs w:val="24"/>
              </w:rPr>
              <w:t>Cutimed</w:t>
            </w:r>
            <w:proofErr w:type="spellEnd"/>
            <w:r>
              <w:rPr>
                <w:color w:val="993366"/>
                <w:sz w:val="24"/>
                <w:szCs w:val="24"/>
              </w:rPr>
              <w:t xml:space="preserve"> </w:t>
            </w:r>
            <w:proofErr w:type="spellStart"/>
            <w:r>
              <w:rPr>
                <w:color w:val="993366"/>
                <w:sz w:val="24"/>
                <w:szCs w:val="24"/>
              </w:rPr>
              <w:t>sorbact</w:t>
            </w:r>
            <w:proofErr w:type="spellEnd"/>
            <w:r>
              <w:rPr>
                <w:color w:val="993366"/>
                <w:sz w:val="24"/>
                <w:szCs w:val="24"/>
              </w:rPr>
              <w:t xml:space="preserve"> swab with gel</w:t>
            </w:r>
          </w:p>
        </w:tc>
        <w:tc>
          <w:tcPr>
            <w:tcW w:w="3701" w:type="dxa"/>
          </w:tcPr>
          <w:p w14:paraId="221A4420" w14:textId="77777777" w:rsidR="00703B6C" w:rsidRPr="008F1521"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BSN Medical</w:t>
            </w:r>
          </w:p>
        </w:tc>
        <w:tc>
          <w:tcPr>
            <w:tcW w:w="8843" w:type="dxa"/>
          </w:tcPr>
          <w:p w14:paraId="221A4421" w14:textId="77777777" w:rsidR="00703B6C" w:rsidRPr="008F1521"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8F1521">
              <w:rPr>
                <w:sz w:val="24"/>
                <w:szCs w:val="24"/>
              </w:rPr>
              <w:t>7.5x7.5cm, 7.5x15cm</w:t>
            </w:r>
          </w:p>
        </w:tc>
      </w:tr>
      <w:tr w:rsidR="008C5AE3" w14:paraId="221A4426" w14:textId="77777777" w:rsidTr="002138E2">
        <w:tc>
          <w:tcPr>
            <w:cnfStyle w:val="001000000000" w:firstRow="0" w:lastRow="0" w:firstColumn="1" w:lastColumn="0" w:oddVBand="0" w:evenVBand="0" w:oddHBand="0" w:evenHBand="0" w:firstRowFirstColumn="0" w:firstRowLastColumn="0" w:lastRowFirstColumn="0" w:lastRowLastColumn="0"/>
            <w:tcW w:w="3070" w:type="dxa"/>
          </w:tcPr>
          <w:p w14:paraId="221A4423" w14:textId="77777777" w:rsidR="008C5AE3" w:rsidRDefault="008C5AE3" w:rsidP="002138E2">
            <w:pPr>
              <w:rPr>
                <w:color w:val="993366"/>
                <w:sz w:val="24"/>
                <w:szCs w:val="24"/>
              </w:rPr>
            </w:pPr>
            <w:proofErr w:type="spellStart"/>
            <w:r>
              <w:rPr>
                <w:color w:val="993366"/>
                <w:sz w:val="24"/>
                <w:szCs w:val="24"/>
              </w:rPr>
              <w:t>Cutimed</w:t>
            </w:r>
            <w:proofErr w:type="spellEnd"/>
            <w:r>
              <w:rPr>
                <w:color w:val="993366"/>
                <w:sz w:val="24"/>
                <w:szCs w:val="24"/>
              </w:rPr>
              <w:t xml:space="preserve"> </w:t>
            </w:r>
            <w:proofErr w:type="spellStart"/>
            <w:r>
              <w:rPr>
                <w:color w:val="993366"/>
                <w:sz w:val="24"/>
                <w:szCs w:val="24"/>
              </w:rPr>
              <w:t>sorbact</w:t>
            </w:r>
            <w:proofErr w:type="spellEnd"/>
            <w:r>
              <w:rPr>
                <w:color w:val="993366"/>
                <w:sz w:val="24"/>
                <w:szCs w:val="24"/>
              </w:rPr>
              <w:t xml:space="preserve"> </w:t>
            </w:r>
            <w:proofErr w:type="spellStart"/>
            <w:r>
              <w:rPr>
                <w:color w:val="993366"/>
                <w:sz w:val="24"/>
                <w:szCs w:val="24"/>
              </w:rPr>
              <w:t>hydroactive</w:t>
            </w:r>
            <w:proofErr w:type="spellEnd"/>
            <w:r>
              <w:rPr>
                <w:color w:val="993366"/>
                <w:sz w:val="24"/>
                <w:szCs w:val="24"/>
              </w:rPr>
              <w:t xml:space="preserve"> </w:t>
            </w:r>
          </w:p>
        </w:tc>
        <w:tc>
          <w:tcPr>
            <w:tcW w:w="3701" w:type="dxa"/>
          </w:tcPr>
          <w:p w14:paraId="221A4424" w14:textId="77777777" w:rsidR="008C5AE3" w:rsidRDefault="008C5AE3"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BSN Medical</w:t>
            </w:r>
          </w:p>
        </w:tc>
        <w:tc>
          <w:tcPr>
            <w:tcW w:w="8843" w:type="dxa"/>
          </w:tcPr>
          <w:p w14:paraId="221A4425" w14:textId="77777777" w:rsidR="008C5AE3" w:rsidRPr="008F1521" w:rsidRDefault="00DF1055"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7x8</w:t>
            </w:r>
            <w:r w:rsidR="008C5AE3">
              <w:rPr>
                <w:sz w:val="24"/>
                <w:szCs w:val="24"/>
              </w:rPr>
              <w:t>.5cm</w:t>
            </w:r>
          </w:p>
        </w:tc>
      </w:tr>
    </w:tbl>
    <w:p w14:paraId="221A4427" w14:textId="77777777" w:rsidR="008C5AE3" w:rsidRDefault="008C5AE3" w:rsidP="00703B6C">
      <w:pPr>
        <w:rPr>
          <w:b/>
          <w:color w:val="993366"/>
          <w:sz w:val="28"/>
          <w:szCs w:val="28"/>
        </w:rPr>
      </w:pPr>
    </w:p>
    <w:p w14:paraId="221A4428" w14:textId="77777777" w:rsidR="00703B6C" w:rsidRPr="00825DB6" w:rsidRDefault="00703B6C" w:rsidP="00703B6C">
      <w:pPr>
        <w:rPr>
          <w:b/>
          <w:color w:val="993366"/>
          <w:sz w:val="28"/>
          <w:szCs w:val="28"/>
        </w:rPr>
      </w:pPr>
      <w:r w:rsidRPr="00825DB6">
        <w:rPr>
          <w:b/>
          <w:color w:val="993366"/>
          <w:sz w:val="28"/>
          <w:szCs w:val="28"/>
        </w:rPr>
        <w:lastRenderedPageBreak/>
        <w:t>Iodine</w:t>
      </w:r>
    </w:p>
    <w:p w14:paraId="221A4429" w14:textId="77777777" w:rsidR="00703B6C" w:rsidRPr="00825DB6" w:rsidRDefault="00703B6C" w:rsidP="00703B6C">
      <w:pPr>
        <w:rPr>
          <w:color w:val="993366"/>
          <w:sz w:val="24"/>
          <w:szCs w:val="24"/>
        </w:rPr>
      </w:pPr>
      <w:r w:rsidRPr="00825DB6">
        <w:rPr>
          <w:color w:val="993366"/>
          <w:sz w:val="24"/>
          <w:szCs w:val="24"/>
        </w:rPr>
        <w:t xml:space="preserve">Iodine is used for wound cleansing, wound bed preparation and to manage infection.  It is active against a wide range of pathogens including MRSA.  Dressings may be left in place for up to 7 days, but this is determined by the rate of exudation.  It is widely acknowledged that </w:t>
      </w:r>
      <w:proofErr w:type="spellStart"/>
      <w:r w:rsidRPr="00825DB6">
        <w:rPr>
          <w:color w:val="993366"/>
          <w:sz w:val="24"/>
          <w:szCs w:val="24"/>
        </w:rPr>
        <w:t>cadexomer</w:t>
      </w:r>
      <w:proofErr w:type="spellEnd"/>
      <w:r w:rsidRPr="00825DB6">
        <w:rPr>
          <w:color w:val="993366"/>
          <w:sz w:val="24"/>
          <w:szCs w:val="24"/>
        </w:rPr>
        <w:t xml:space="preserve"> preparations have de-sloughing capability. </w:t>
      </w:r>
    </w:p>
    <w:p w14:paraId="221A442A" w14:textId="77777777" w:rsidR="00703B6C" w:rsidRPr="00825DB6" w:rsidRDefault="00703B6C" w:rsidP="00703B6C">
      <w:pPr>
        <w:rPr>
          <w:color w:val="993366"/>
          <w:sz w:val="24"/>
          <w:szCs w:val="24"/>
        </w:rPr>
      </w:pPr>
      <w:r w:rsidRPr="001F2ABB">
        <w:rPr>
          <w:b/>
          <w:color w:val="993366"/>
          <w:sz w:val="24"/>
          <w:szCs w:val="24"/>
        </w:rPr>
        <w:t>Caution Note</w:t>
      </w:r>
      <w:r w:rsidRPr="00825DB6">
        <w:rPr>
          <w:color w:val="993366"/>
          <w:sz w:val="24"/>
          <w:szCs w:val="24"/>
        </w:rPr>
        <w:t>: Should be avoided during pregna</w:t>
      </w:r>
      <w:r>
        <w:rPr>
          <w:color w:val="993366"/>
          <w:sz w:val="24"/>
          <w:szCs w:val="24"/>
        </w:rPr>
        <w:t>ncy and lactation. Should be</w:t>
      </w:r>
      <w:r w:rsidRPr="00825DB6">
        <w:rPr>
          <w:color w:val="993366"/>
          <w:sz w:val="24"/>
          <w:szCs w:val="24"/>
        </w:rPr>
        <w:t xml:space="preserve"> used</w:t>
      </w:r>
      <w:r>
        <w:rPr>
          <w:color w:val="993366"/>
          <w:sz w:val="24"/>
          <w:szCs w:val="24"/>
        </w:rPr>
        <w:t xml:space="preserve"> with caution for patients with thyroid disorders. </w:t>
      </w:r>
    </w:p>
    <w:tbl>
      <w:tblPr>
        <w:tblStyle w:val="LightShading"/>
        <w:tblW w:w="0" w:type="auto"/>
        <w:tblLook w:val="04A0" w:firstRow="1" w:lastRow="0" w:firstColumn="1" w:lastColumn="0" w:noHBand="0" w:noVBand="1"/>
      </w:tblPr>
      <w:tblGrid>
        <w:gridCol w:w="3086"/>
        <w:gridCol w:w="3685"/>
        <w:gridCol w:w="8843"/>
      </w:tblGrid>
      <w:tr w:rsidR="00703B6C" w14:paraId="221A442E"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221A442B" w14:textId="77777777" w:rsidR="00703B6C" w:rsidRPr="00F54FFA" w:rsidRDefault="00703B6C" w:rsidP="002138E2">
            <w:pPr>
              <w:rPr>
                <w:b w:val="0"/>
                <w:color w:val="993366"/>
                <w:sz w:val="24"/>
                <w:szCs w:val="24"/>
              </w:rPr>
            </w:pPr>
          </w:p>
        </w:tc>
        <w:tc>
          <w:tcPr>
            <w:tcW w:w="3685" w:type="dxa"/>
          </w:tcPr>
          <w:p w14:paraId="221A442C"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2D" w14:textId="77777777" w:rsidR="00703B6C" w:rsidRPr="00F54FFA"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32"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221A442F" w14:textId="77777777" w:rsidR="00703B6C" w:rsidRPr="00F54FFA" w:rsidRDefault="00703B6C" w:rsidP="002138E2">
            <w:pPr>
              <w:tabs>
                <w:tab w:val="left" w:pos="1380"/>
              </w:tabs>
              <w:rPr>
                <w:b w:val="0"/>
                <w:color w:val="993366"/>
                <w:sz w:val="24"/>
                <w:szCs w:val="24"/>
              </w:rPr>
            </w:pPr>
            <w:proofErr w:type="spellStart"/>
            <w:r>
              <w:rPr>
                <w:color w:val="993366"/>
                <w:sz w:val="24"/>
                <w:szCs w:val="24"/>
              </w:rPr>
              <w:t>Povitulle</w:t>
            </w:r>
            <w:proofErr w:type="spellEnd"/>
            <w:r>
              <w:rPr>
                <w:color w:val="993366"/>
                <w:sz w:val="24"/>
                <w:szCs w:val="24"/>
              </w:rPr>
              <w:t xml:space="preserve"> </w:t>
            </w:r>
            <w:r>
              <w:rPr>
                <w:color w:val="993366"/>
                <w:sz w:val="24"/>
                <w:szCs w:val="24"/>
              </w:rPr>
              <w:tab/>
            </w:r>
          </w:p>
        </w:tc>
        <w:tc>
          <w:tcPr>
            <w:tcW w:w="3685" w:type="dxa"/>
          </w:tcPr>
          <w:p w14:paraId="221A4430"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CD Medical </w:t>
            </w:r>
          </w:p>
        </w:tc>
        <w:tc>
          <w:tcPr>
            <w:tcW w:w="8843" w:type="dxa"/>
          </w:tcPr>
          <w:p w14:paraId="221A4431"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F54FFA">
              <w:rPr>
                <w:sz w:val="24"/>
                <w:szCs w:val="24"/>
              </w:rPr>
              <w:t>5x5cm, 9.5x9.5cm</w:t>
            </w:r>
          </w:p>
        </w:tc>
      </w:tr>
      <w:tr w:rsidR="00703B6C" w14:paraId="221A4436" w14:textId="77777777" w:rsidTr="002138E2">
        <w:tc>
          <w:tcPr>
            <w:cnfStyle w:val="001000000000" w:firstRow="0" w:lastRow="0" w:firstColumn="1" w:lastColumn="0" w:oddVBand="0" w:evenVBand="0" w:oddHBand="0" w:evenHBand="0" w:firstRowFirstColumn="0" w:firstRowLastColumn="0" w:lastRowFirstColumn="0" w:lastRowLastColumn="0"/>
            <w:tcW w:w="3086" w:type="dxa"/>
          </w:tcPr>
          <w:p w14:paraId="221A4433" w14:textId="77777777" w:rsidR="00703B6C" w:rsidRPr="00F54FFA" w:rsidRDefault="00703B6C" w:rsidP="002138E2">
            <w:pPr>
              <w:rPr>
                <w:b w:val="0"/>
                <w:color w:val="993366"/>
                <w:sz w:val="24"/>
                <w:szCs w:val="24"/>
              </w:rPr>
            </w:pPr>
            <w:proofErr w:type="spellStart"/>
            <w:r>
              <w:rPr>
                <w:color w:val="993366"/>
                <w:sz w:val="24"/>
                <w:szCs w:val="24"/>
              </w:rPr>
              <w:t>Iodoflex</w:t>
            </w:r>
            <w:proofErr w:type="spellEnd"/>
          </w:p>
        </w:tc>
        <w:tc>
          <w:tcPr>
            <w:tcW w:w="3685" w:type="dxa"/>
          </w:tcPr>
          <w:p w14:paraId="221A4434"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Smith &amp; Nephew</w:t>
            </w:r>
          </w:p>
        </w:tc>
        <w:tc>
          <w:tcPr>
            <w:tcW w:w="8843" w:type="dxa"/>
          </w:tcPr>
          <w:p w14:paraId="221A4435"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color w:val="993366"/>
                <w:sz w:val="24"/>
                <w:szCs w:val="24"/>
              </w:rPr>
            </w:pPr>
            <w:r w:rsidRPr="00F54FFA">
              <w:rPr>
                <w:sz w:val="24"/>
                <w:szCs w:val="24"/>
              </w:rPr>
              <w:t>5g paste</w:t>
            </w:r>
            <w:r w:rsidR="00DF1055">
              <w:rPr>
                <w:sz w:val="24"/>
                <w:szCs w:val="24"/>
              </w:rPr>
              <w:t xml:space="preserve"> 6x4cm</w:t>
            </w:r>
          </w:p>
        </w:tc>
      </w:tr>
    </w:tbl>
    <w:p w14:paraId="221A4437" w14:textId="77777777" w:rsidR="00703B6C" w:rsidRDefault="00703B6C" w:rsidP="00703B6C">
      <w:pPr>
        <w:rPr>
          <w:b/>
          <w:color w:val="993366"/>
          <w:sz w:val="36"/>
          <w:szCs w:val="36"/>
        </w:rPr>
      </w:pPr>
    </w:p>
    <w:p w14:paraId="221A4438" w14:textId="77777777" w:rsidR="00703B6C" w:rsidRPr="00825DB6" w:rsidRDefault="00703B6C" w:rsidP="00703B6C">
      <w:pPr>
        <w:rPr>
          <w:b/>
          <w:color w:val="993366"/>
          <w:sz w:val="28"/>
          <w:szCs w:val="28"/>
        </w:rPr>
      </w:pPr>
      <w:r w:rsidRPr="00825DB6">
        <w:rPr>
          <w:b/>
          <w:color w:val="993366"/>
          <w:sz w:val="28"/>
          <w:szCs w:val="28"/>
        </w:rPr>
        <w:t xml:space="preserve">Honey Dressings </w:t>
      </w:r>
    </w:p>
    <w:p w14:paraId="221A4439" w14:textId="77777777" w:rsidR="00703B6C" w:rsidRPr="00825DB6" w:rsidRDefault="00703B6C" w:rsidP="00703B6C">
      <w:pPr>
        <w:rPr>
          <w:color w:val="993366"/>
          <w:sz w:val="24"/>
          <w:szCs w:val="24"/>
        </w:rPr>
      </w:pPr>
      <w:r w:rsidRPr="00825DB6">
        <w:rPr>
          <w:color w:val="993366"/>
          <w:sz w:val="24"/>
          <w:szCs w:val="24"/>
        </w:rPr>
        <w:t xml:space="preserve">Honey is indicated for a wide variety of </w:t>
      </w:r>
      <w:proofErr w:type="gramStart"/>
      <w:r w:rsidRPr="00825DB6">
        <w:rPr>
          <w:color w:val="993366"/>
          <w:sz w:val="24"/>
          <w:szCs w:val="24"/>
        </w:rPr>
        <w:t>wounds</w:t>
      </w:r>
      <w:proofErr w:type="gramEnd"/>
      <w:r w:rsidRPr="00825DB6">
        <w:rPr>
          <w:color w:val="993366"/>
          <w:sz w:val="24"/>
          <w:szCs w:val="24"/>
        </w:rPr>
        <w:t xml:space="preserve"> types including infected, acute, and chronic wounds, oncology –related lesions and burns.  Honey is a potent antibacterial agent with broad spectrum of activity against a wide range of organisms including Gram-positive, </w:t>
      </w:r>
      <w:proofErr w:type="gramStart"/>
      <w:r w:rsidRPr="00825DB6">
        <w:rPr>
          <w:color w:val="993366"/>
          <w:sz w:val="24"/>
          <w:szCs w:val="24"/>
        </w:rPr>
        <w:t>Gram-negative</w:t>
      </w:r>
      <w:proofErr w:type="gramEnd"/>
      <w:r w:rsidRPr="00825DB6">
        <w:rPr>
          <w:color w:val="993366"/>
          <w:sz w:val="24"/>
          <w:szCs w:val="24"/>
        </w:rPr>
        <w:t xml:space="preserve"> and multi-resistant species. Honey also creates and environment that promotes autolytic debridement.  Honey deodorises wounds because bacteria prefer sugar to protein, this means the metabolic product is lactic acid, as opposed to malodorous compounds.  Honey also has anti-inflammatory properties.  Honey also stimulates granulation tissue formation and promotes healing. </w:t>
      </w:r>
    </w:p>
    <w:p w14:paraId="221A443A" w14:textId="77777777" w:rsidR="00703B6C" w:rsidRPr="00825DB6" w:rsidRDefault="00703B6C" w:rsidP="00703B6C">
      <w:pPr>
        <w:rPr>
          <w:color w:val="993366"/>
          <w:sz w:val="24"/>
          <w:szCs w:val="24"/>
        </w:rPr>
      </w:pPr>
      <w:r w:rsidRPr="001C18FE">
        <w:rPr>
          <w:b/>
          <w:color w:val="993366"/>
          <w:sz w:val="24"/>
          <w:szCs w:val="24"/>
        </w:rPr>
        <w:t xml:space="preserve">Caution </w:t>
      </w:r>
      <w:proofErr w:type="gramStart"/>
      <w:r w:rsidRPr="001C18FE">
        <w:rPr>
          <w:b/>
          <w:color w:val="993366"/>
          <w:sz w:val="24"/>
          <w:szCs w:val="24"/>
        </w:rPr>
        <w:t>note</w:t>
      </w:r>
      <w:proofErr w:type="gramEnd"/>
      <w:r w:rsidRPr="001C18FE">
        <w:rPr>
          <w:b/>
          <w:color w:val="993366"/>
          <w:sz w:val="24"/>
          <w:szCs w:val="24"/>
        </w:rPr>
        <w:t>:</w:t>
      </w:r>
      <w:r w:rsidRPr="00825DB6">
        <w:rPr>
          <w:color w:val="993366"/>
          <w:sz w:val="24"/>
          <w:szCs w:val="24"/>
        </w:rPr>
        <w:t xml:space="preserve">  If using in</w:t>
      </w:r>
      <w:r>
        <w:rPr>
          <w:color w:val="993366"/>
          <w:sz w:val="24"/>
          <w:szCs w:val="24"/>
        </w:rPr>
        <w:t xml:space="preserve"> diabetic patients, blood glucose</w:t>
      </w:r>
      <w:r w:rsidRPr="00825DB6">
        <w:rPr>
          <w:color w:val="993366"/>
          <w:sz w:val="24"/>
          <w:szCs w:val="24"/>
        </w:rPr>
        <w:t xml:space="preserve"> should be monitored regularly. </w:t>
      </w:r>
    </w:p>
    <w:tbl>
      <w:tblPr>
        <w:tblStyle w:val="LightShading"/>
        <w:tblW w:w="0" w:type="auto"/>
        <w:tblLook w:val="04A0" w:firstRow="1" w:lastRow="0" w:firstColumn="1" w:lastColumn="0" w:noHBand="0" w:noVBand="1"/>
      </w:tblPr>
      <w:tblGrid>
        <w:gridCol w:w="3159"/>
        <w:gridCol w:w="3612"/>
        <w:gridCol w:w="8843"/>
      </w:tblGrid>
      <w:tr w:rsidR="00703B6C" w14:paraId="221A443E"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9" w:type="dxa"/>
          </w:tcPr>
          <w:p w14:paraId="221A443B" w14:textId="77777777" w:rsidR="00703B6C" w:rsidRPr="00F54FFA" w:rsidRDefault="00703B6C" w:rsidP="002138E2">
            <w:pPr>
              <w:rPr>
                <w:b w:val="0"/>
                <w:color w:val="993366"/>
                <w:sz w:val="24"/>
                <w:szCs w:val="24"/>
              </w:rPr>
            </w:pPr>
          </w:p>
        </w:tc>
        <w:tc>
          <w:tcPr>
            <w:tcW w:w="3612" w:type="dxa"/>
          </w:tcPr>
          <w:p w14:paraId="221A443C"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3D" w14:textId="77777777" w:rsidR="00703B6C" w:rsidRPr="00F54FFA"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42"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9" w:type="dxa"/>
          </w:tcPr>
          <w:p w14:paraId="221A443F" w14:textId="77777777" w:rsidR="00703B6C" w:rsidRPr="00F54FFA" w:rsidRDefault="00703B6C" w:rsidP="002138E2">
            <w:pPr>
              <w:rPr>
                <w:b w:val="0"/>
                <w:color w:val="993366"/>
                <w:sz w:val="24"/>
                <w:szCs w:val="24"/>
              </w:rPr>
            </w:pPr>
            <w:proofErr w:type="spellStart"/>
            <w:r>
              <w:rPr>
                <w:color w:val="993366"/>
                <w:sz w:val="24"/>
                <w:szCs w:val="24"/>
              </w:rPr>
              <w:t>Medihoney</w:t>
            </w:r>
            <w:proofErr w:type="spellEnd"/>
            <w:r>
              <w:rPr>
                <w:color w:val="993366"/>
                <w:sz w:val="24"/>
                <w:szCs w:val="24"/>
              </w:rPr>
              <w:t xml:space="preserve"> </w:t>
            </w:r>
            <w:proofErr w:type="spellStart"/>
            <w:r>
              <w:rPr>
                <w:color w:val="993366"/>
                <w:sz w:val="24"/>
                <w:szCs w:val="24"/>
              </w:rPr>
              <w:t>Apnate</w:t>
            </w:r>
            <w:proofErr w:type="spellEnd"/>
            <w:r>
              <w:rPr>
                <w:color w:val="993366"/>
                <w:sz w:val="24"/>
                <w:szCs w:val="24"/>
              </w:rPr>
              <w:t xml:space="preserve"> (Honey Alginate)</w:t>
            </w:r>
          </w:p>
        </w:tc>
        <w:tc>
          <w:tcPr>
            <w:tcW w:w="3612" w:type="dxa"/>
          </w:tcPr>
          <w:p w14:paraId="221A4440"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Derma Sciences</w:t>
            </w:r>
          </w:p>
        </w:tc>
        <w:tc>
          <w:tcPr>
            <w:tcW w:w="8843" w:type="dxa"/>
          </w:tcPr>
          <w:p w14:paraId="221A4441"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F54FFA">
              <w:rPr>
                <w:sz w:val="24"/>
                <w:szCs w:val="24"/>
              </w:rPr>
              <w:t>5x5cm, 10x10cm, 1.9x30cm</w:t>
            </w:r>
          </w:p>
        </w:tc>
      </w:tr>
      <w:tr w:rsidR="00703B6C" w14:paraId="221A4446" w14:textId="77777777" w:rsidTr="002138E2">
        <w:tc>
          <w:tcPr>
            <w:cnfStyle w:val="001000000000" w:firstRow="0" w:lastRow="0" w:firstColumn="1" w:lastColumn="0" w:oddVBand="0" w:evenVBand="0" w:oddHBand="0" w:evenHBand="0" w:firstRowFirstColumn="0" w:firstRowLastColumn="0" w:lastRowFirstColumn="0" w:lastRowLastColumn="0"/>
            <w:tcW w:w="3159" w:type="dxa"/>
          </w:tcPr>
          <w:p w14:paraId="221A4443" w14:textId="77777777" w:rsidR="00703B6C" w:rsidRPr="00F54FFA" w:rsidRDefault="00703B6C" w:rsidP="002138E2">
            <w:pPr>
              <w:rPr>
                <w:b w:val="0"/>
                <w:color w:val="993366"/>
                <w:sz w:val="24"/>
                <w:szCs w:val="24"/>
              </w:rPr>
            </w:pPr>
            <w:proofErr w:type="spellStart"/>
            <w:r>
              <w:rPr>
                <w:color w:val="993366"/>
                <w:sz w:val="24"/>
                <w:szCs w:val="24"/>
              </w:rPr>
              <w:t>Medihoney</w:t>
            </w:r>
            <w:proofErr w:type="spellEnd"/>
            <w:r>
              <w:rPr>
                <w:color w:val="993366"/>
                <w:sz w:val="24"/>
                <w:szCs w:val="24"/>
              </w:rPr>
              <w:t xml:space="preserve"> Tulle </w:t>
            </w:r>
          </w:p>
        </w:tc>
        <w:tc>
          <w:tcPr>
            <w:tcW w:w="3612" w:type="dxa"/>
          </w:tcPr>
          <w:p w14:paraId="221A4444"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Derma Sciences</w:t>
            </w:r>
          </w:p>
        </w:tc>
        <w:tc>
          <w:tcPr>
            <w:tcW w:w="8843" w:type="dxa"/>
          </w:tcPr>
          <w:p w14:paraId="221A4445"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F54FFA">
              <w:rPr>
                <w:sz w:val="24"/>
                <w:szCs w:val="24"/>
              </w:rPr>
              <w:t>10x10cm</w:t>
            </w:r>
          </w:p>
        </w:tc>
      </w:tr>
      <w:tr w:rsidR="00703B6C" w14:paraId="221A444A"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9" w:type="dxa"/>
          </w:tcPr>
          <w:p w14:paraId="221A4447" w14:textId="77777777" w:rsidR="00703B6C" w:rsidRPr="00F54FFA" w:rsidRDefault="00703B6C" w:rsidP="002138E2">
            <w:pPr>
              <w:rPr>
                <w:b w:val="0"/>
                <w:color w:val="993366"/>
                <w:sz w:val="24"/>
                <w:szCs w:val="24"/>
              </w:rPr>
            </w:pPr>
            <w:proofErr w:type="spellStart"/>
            <w:r>
              <w:rPr>
                <w:color w:val="993366"/>
                <w:sz w:val="24"/>
                <w:szCs w:val="24"/>
              </w:rPr>
              <w:t>Actilite</w:t>
            </w:r>
            <w:proofErr w:type="spellEnd"/>
            <w:r>
              <w:rPr>
                <w:color w:val="993366"/>
                <w:sz w:val="24"/>
                <w:szCs w:val="24"/>
              </w:rPr>
              <w:t xml:space="preserve"> </w:t>
            </w:r>
          </w:p>
        </w:tc>
        <w:tc>
          <w:tcPr>
            <w:tcW w:w="3612" w:type="dxa"/>
          </w:tcPr>
          <w:p w14:paraId="221A4448"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Derma Sciences</w:t>
            </w:r>
          </w:p>
        </w:tc>
        <w:tc>
          <w:tcPr>
            <w:tcW w:w="8843" w:type="dxa"/>
          </w:tcPr>
          <w:p w14:paraId="221A4449"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F54FFA">
              <w:rPr>
                <w:sz w:val="24"/>
                <w:szCs w:val="24"/>
              </w:rPr>
              <w:t>5x5cm, 10x10cm</w:t>
            </w:r>
          </w:p>
        </w:tc>
      </w:tr>
      <w:tr w:rsidR="00703B6C" w14:paraId="221A444E" w14:textId="77777777" w:rsidTr="002138E2">
        <w:tc>
          <w:tcPr>
            <w:cnfStyle w:val="001000000000" w:firstRow="0" w:lastRow="0" w:firstColumn="1" w:lastColumn="0" w:oddVBand="0" w:evenVBand="0" w:oddHBand="0" w:evenHBand="0" w:firstRowFirstColumn="0" w:firstRowLastColumn="0" w:lastRowFirstColumn="0" w:lastRowLastColumn="0"/>
            <w:tcW w:w="3159" w:type="dxa"/>
          </w:tcPr>
          <w:p w14:paraId="221A444B" w14:textId="77777777" w:rsidR="00703B6C" w:rsidRPr="00F54FFA" w:rsidRDefault="00703B6C" w:rsidP="002138E2">
            <w:pPr>
              <w:rPr>
                <w:b w:val="0"/>
                <w:color w:val="993366"/>
                <w:sz w:val="24"/>
                <w:szCs w:val="24"/>
              </w:rPr>
            </w:pPr>
            <w:proofErr w:type="spellStart"/>
            <w:r>
              <w:rPr>
                <w:color w:val="993366"/>
                <w:sz w:val="24"/>
                <w:szCs w:val="24"/>
              </w:rPr>
              <w:t>Medihoney</w:t>
            </w:r>
            <w:proofErr w:type="spellEnd"/>
            <w:r>
              <w:rPr>
                <w:color w:val="993366"/>
                <w:sz w:val="24"/>
                <w:szCs w:val="24"/>
              </w:rPr>
              <w:t xml:space="preserve"> HCS Non adhesive (Cooling honey hydrogel)</w:t>
            </w:r>
          </w:p>
        </w:tc>
        <w:tc>
          <w:tcPr>
            <w:tcW w:w="3612" w:type="dxa"/>
          </w:tcPr>
          <w:p w14:paraId="221A444C"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Derma Sciences</w:t>
            </w:r>
          </w:p>
        </w:tc>
        <w:tc>
          <w:tcPr>
            <w:tcW w:w="8843" w:type="dxa"/>
          </w:tcPr>
          <w:p w14:paraId="221A444D"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F54FFA">
              <w:rPr>
                <w:sz w:val="24"/>
                <w:szCs w:val="24"/>
              </w:rPr>
              <w:t>6x6cm, 11x11cm</w:t>
            </w:r>
          </w:p>
        </w:tc>
      </w:tr>
      <w:tr w:rsidR="00703B6C" w14:paraId="221A4452"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9" w:type="dxa"/>
          </w:tcPr>
          <w:p w14:paraId="221A444F" w14:textId="77777777" w:rsidR="00703B6C" w:rsidRDefault="00703B6C" w:rsidP="002138E2">
            <w:pPr>
              <w:rPr>
                <w:b w:val="0"/>
                <w:color w:val="993366"/>
                <w:sz w:val="24"/>
                <w:szCs w:val="24"/>
              </w:rPr>
            </w:pPr>
            <w:proofErr w:type="spellStart"/>
            <w:r>
              <w:rPr>
                <w:color w:val="993366"/>
                <w:sz w:val="24"/>
                <w:szCs w:val="24"/>
              </w:rPr>
              <w:lastRenderedPageBreak/>
              <w:t>Medihoney</w:t>
            </w:r>
            <w:proofErr w:type="spellEnd"/>
            <w:r>
              <w:rPr>
                <w:color w:val="993366"/>
                <w:sz w:val="24"/>
                <w:szCs w:val="24"/>
              </w:rPr>
              <w:t xml:space="preserve"> HCS Adhesive (Cooling honey hydrogel)</w:t>
            </w:r>
          </w:p>
        </w:tc>
        <w:tc>
          <w:tcPr>
            <w:tcW w:w="3612" w:type="dxa"/>
          </w:tcPr>
          <w:p w14:paraId="221A4450"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Derma Sciences</w:t>
            </w:r>
          </w:p>
        </w:tc>
        <w:tc>
          <w:tcPr>
            <w:tcW w:w="8843" w:type="dxa"/>
          </w:tcPr>
          <w:p w14:paraId="221A4451"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F54FFA">
              <w:rPr>
                <w:sz w:val="24"/>
                <w:szCs w:val="24"/>
              </w:rPr>
              <w:t>7.2x7.2cm, 11.5x11.5cm</w:t>
            </w:r>
          </w:p>
        </w:tc>
      </w:tr>
      <w:tr w:rsidR="00703B6C" w14:paraId="221A4456" w14:textId="77777777" w:rsidTr="002138E2">
        <w:tc>
          <w:tcPr>
            <w:cnfStyle w:val="001000000000" w:firstRow="0" w:lastRow="0" w:firstColumn="1" w:lastColumn="0" w:oddVBand="0" w:evenVBand="0" w:oddHBand="0" w:evenHBand="0" w:firstRowFirstColumn="0" w:firstRowLastColumn="0" w:lastRowFirstColumn="0" w:lastRowLastColumn="0"/>
            <w:tcW w:w="3159" w:type="dxa"/>
          </w:tcPr>
          <w:p w14:paraId="221A4453" w14:textId="77777777" w:rsidR="00703B6C" w:rsidRDefault="00703B6C" w:rsidP="002138E2">
            <w:pPr>
              <w:rPr>
                <w:b w:val="0"/>
                <w:color w:val="993366"/>
                <w:sz w:val="24"/>
                <w:szCs w:val="24"/>
              </w:rPr>
            </w:pPr>
            <w:proofErr w:type="spellStart"/>
            <w:r>
              <w:rPr>
                <w:color w:val="993366"/>
                <w:sz w:val="24"/>
                <w:szCs w:val="24"/>
              </w:rPr>
              <w:t>Medihoney</w:t>
            </w:r>
            <w:proofErr w:type="spellEnd"/>
            <w:r>
              <w:rPr>
                <w:color w:val="993366"/>
                <w:sz w:val="24"/>
                <w:szCs w:val="24"/>
              </w:rPr>
              <w:t xml:space="preserve"> Tubes (reusable for up to 3 months)</w:t>
            </w:r>
          </w:p>
        </w:tc>
        <w:tc>
          <w:tcPr>
            <w:tcW w:w="3612" w:type="dxa"/>
          </w:tcPr>
          <w:p w14:paraId="221A4454"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Derma Sciences</w:t>
            </w:r>
          </w:p>
        </w:tc>
        <w:tc>
          <w:tcPr>
            <w:tcW w:w="8843" w:type="dxa"/>
          </w:tcPr>
          <w:p w14:paraId="221A4455" w14:textId="77777777" w:rsidR="00703B6C" w:rsidRPr="00F54FFA"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F54FFA">
              <w:rPr>
                <w:sz w:val="24"/>
                <w:szCs w:val="24"/>
              </w:rPr>
              <w:t>20g, 50g</w:t>
            </w:r>
          </w:p>
        </w:tc>
      </w:tr>
      <w:tr w:rsidR="00703B6C" w14:paraId="221A445A"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9" w:type="dxa"/>
          </w:tcPr>
          <w:p w14:paraId="221A4457" w14:textId="77777777" w:rsidR="00703B6C" w:rsidRDefault="00703B6C" w:rsidP="002138E2">
            <w:pPr>
              <w:rPr>
                <w:b w:val="0"/>
                <w:color w:val="993366"/>
                <w:sz w:val="24"/>
                <w:szCs w:val="24"/>
              </w:rPr>
            </w:pPr>
            <w:proofErr w:type="spellStart"/>
            <w:r>
              <w:rPr>
                <w:color w:val="993366"/>
                <w:sz w:val="24"/>
                <w:szCs w:val="24"/>
              </w:rPr>
              <w:t>Medihoney</w:t>
            </w:r>
            <w:proofErr w:type="spellEnd"/>
            <w:r>
              <w:rPr>
                <w:color w:val="993366"/>
                <w:sz w:val="24"/>
                <w:szCs w:val="24"/>
              </w:rPr>
              <w:t xml:space="preserve"> barrier cream</w:t>
            </w:r>
          </w:p>
        </w:tc>
        <w:tc>
          <w:tcPr>
            <w:tcW w:w="3612" w:type="dxa"/>
          </w:tcPr>
          <w:p w14:paraId="221A4458" w14:textId="77777777" w:rsidR="00703B6C" w:rsidRPr="00F54FFA"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Derma Sciences</w:t>
            </w:r>
          </w:p>
        </w:tc>
        <w:tc>
          <w:tcPr>
            <w:tcW w:w="8843" w:type="dxa"/>
          </w:tcPr>
          <w:p w14:paraId="221A4459" w14:textId="77777777" w:rsidR="00703B6C" w:rsidRPr="008F1521"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8F1521">
              <w:rPr>
                <w:sz w:val="24"/>
                <w:szCs w:val="24"/>
              </w:rPr>
              <w:t>90g tube, 2g sachets (20 per pack)</w:t>
            </w:r>
          </w:p>
        </w:tc>
      </w:tr>
    </w:tbl>
    <w:p w14:paraId="221A445B" w14:textId="77777777" w:rsidR="00703B6C" w:rsidRDefault="00703B6C" w:rsidP="00703B6C">
      <w:pPr>
        <w:spacing w:after="0" w:line="240" w:lineRule="auto"/>
        <w:rPr>
          <w:rFonts w:eastAsia="Times New Roman" w:cstheme="minorHAnsi"/>
          <w:b/>
          <w:sz w:val="23"/>
          <w:szCs w:val="23"/>
          <w:u w:val="single"/>
          <w:lang w:eastAsia="en-GB"/>
        </w:rPr>
      </w:pPr>
    </w:p>
    <w:p w14:paraId="221A445C" w14:textId="77777777" w:rsidR="00703B6C" w:rsidRDefault="00703B6C" w:rsidP="00703B6C">
      <w:pPr>
        <w:spacing w:after="0" w:line="240" w:lineRule="auto"/>
        <w:rPr>
          <w:rFonts w:eastAsia="Times New Roman" w:cstheme="minorHAnsi"/>
          <w:b/>
          <w:color w:val="993366"/>
          <w:sz w:val="28"/>
          <w:szCs w:val="28"/>
          <w:lang w:eastAsia="en-GB"/>
        </w:rPr>
      </w:pPr>
      <w:r w:rsidRPr="00461AB7">
        <w:rPr>
          <w:rFonts w:eastAsia="Times New Roman" w:cstheme="minorHAnsi"/>
          <w:b/>
          <w:color w:val="993366"/>
          <w:sz w:val="28"/>
          <w:szCs w:val="28"/>
          <w:lang w:eastAsia="en-GB"/>
        </w:rPr>
        <w:t xml:space="preserve">Silver antimicrobial dressings </w:t>
      </w:r>
      <w:r w:rsidRPr="00825DB6">
        <w:rPr>
          <w:rFonts w:eastAsia="Times New Roman" w:cstheme="minorHAnsi"/>
          <w:b/>
          <w:color w:val="993366"/>
          <w:sz w:val="28"/>
          <w:szCs w:val="28"/>
          <w:lang w:eastAsia="en-GB"/>
        </w:rPr>
        <w:t>(specialist formulary only)</w:t>
      </w:r>
    </w:p>
    <w:p w14:paraId="221A445D" w14:textId="77777777" w:rsidR="00703B6C" w:rsidRPr="00461AB7" w:rsidRDefault="00703B6C" w:rsidP="00703B6C">
      <w:pPr>
        <w:spacing w:after="0" w:line="240" w:lineRule="auto"/>
        <w:rPr>
          <w:rFonts w:eastAsia="Times New Roman" w:cstheme="minorHAnsi"/>
          <w:b/>
          <w:color w:val="993366"/>
          <w:sz w:val="28"/>
          <w:szCs w:val="28"/>
          <w:lang w:eastAsia="en-GB"/>
        </w:rPr>
      </w:pPr>
    </w:p>
    <w:p w14:paraId="221A445E" w14:textId="77777777" w:rsidR="00703B6C" w:rsidRPr="00461AB7" w:rsidRDefault="00703B6C" w:rsidP="00703B6C">
      <w:pPr>
        <w:spacing w:after="0" w:line="240" w:lineRule="auto"/>
        <w:rPr>
          <w:rFonts w:eastAsia="Times New Roman" w:cstheme="minorHAnsi"/>
          <w:color w:val="993366"/>
          <w:sz w:val="24"/>
          <w:szCs w:val="24"/>
          <w:lang w:eastAsia="en-GB"/>
        </w:rPr>
      </w:pPr>
      <w:r w:rsidRPr="00461AB7">
        <w:rPr>
          <w:rFonts w:eastAsia="Times New Roman" w:cstheme="minorHAnsi"/>
          <w:color w:val="993366"/>
          <w:sz w:val="24"/>
          <w:szCs w:val="24"/>
          <w:lang w:eastAsia="en-GB"/>
        </w:rPr>
        <w:t>Silver dressings should still be considered for use but only by a TV</w:t>
      </w:r>
      <w:r>
        <w:rPr>
          <w:rFonts w:eastAsia="Times New Roman" w:cstheme="minorHAnsi"/>
          <w:color w:val="993366"/>
          <w:sz w:val="24"/>
          <w:szCs w:val="24"/>
          <w:lang w:eastAsia="en-GB"/>
        </w:rPr>
        <w:t>C</w:t>
      </w:r>
      <w:r w:rsidRPr="00461AB7">
        <w:rPr>
          <w:rFonts w:eastAsia="Times New Roman" w:cstheme="minorHAnsi"/>
          <w:color w:val="993366"/>
          <w:sz w:val="24"/>
          <w:szCs w:val="24"/>
          <w:lang w:eastAsia="en-GB"/>
        </w:rPr>
        <w:t>N</w:t>
      </w:r>
      <w:r>
        <w:rPr>
          <w:rFonts w:eastAsia="Times New Roman" w:cstheme="minorHAnsi"/>
          <w:color w:val="993366"/>
          <w:sz w:val="24"/>
          <w:szCs w:val="24"/>
          <w:lang w:eastAsia="en-GB"/>
        </w:rPr>
        <w:t>S</w:t>
      </w:r>
      <w:r w:rsidRPr="00461AB7">
        <w:rPr>
          <w:rFonts w:eastAsia="Times New Roman" w:cstheme="minorHAnsi"/>
          <w:color w:val="993366"/>
          <w:sz w:val="24"/>
          <w:szCs w:val="24"/>
          <w:lang w:eastAsia="en-GB"/>
        </w:rPr>
        <w:t xml:space="preserve">.  The Vulcan study published in 2009 discusses the use of silver dressings in healing wounds.  The study shows that the silver dressings do not help to heal wounds, which is correct.  In the Vulcan study they were used for of 12 weeks and on wounds which were not infected. The wounds treated were also venous leg ulcers; nowhere in the study does it talk of what treatment the patients were receiving to correct the venous incompetency.  What silver dressings do is reduce the bacterial load of the wound and rid the wound of infection.  This is their sole </w:t>
      </w:r>
      <w:proofErr w:type="gramStart"/>
      <w:r w:rsidRPr="00461AB7">
        <w:rPr>
          <w:rFonts w:eastAsia="Times New Roman" w:cstheme="minorHAnsi"/>
          <w:color w:val="993366"/>
          <w:sz w:val="24"/>
          <w:szCs w:val="24"/>
          <w:lang w:eastAsia="en-GB"/>
        </w:rPr>
        <w:t>purpose</w:t>
      </w:r>
      <w:proofErr w:type="gramEnd"/>
      <w:r w:rsidRPr="00461AB7">
        <w:rPr>
          <w:rFonts w:eastAsia="Times New Roman" w:cstheme="minorHAnsi"/>
          <w:color w:val="993366"/>
          <w:sz w:val="24"/>
          <w:szCs w:val="24"/>
          <w:lang w:eastAsia="en-GB"/>
        </w:rPr>
        <w:t xml:space="preserve"> and they should only be used for a period of an initial two weeks then reviewed. (Leaper, D &amp; Drake, R 2011) </w:t>
      </w:r>
    </w:p>
    <w:p w14:paraId="221A445F" w14:textId="77777777" w:rsidR="00703B6C" w:rsidRPr="00461AB7" w:rsidRDefault="00703B6C" w:rsidP="00703B6C">
      <w:pPr>
        <w:spacing w:after="0" w:line="240" w:lineRule="auto"/>
        <w:rPr>
          <w:rFonts w:eastAsia="Times New Roman" w:cstheme="minorHAnsi"/>
          <w:color w:val="993366"/>
          <w:sz w:val="24"/>
          <w:szCs w:val="24"/>
          <w:lang w:eastAsia="en-GB"/>
        </w:rPr>
      </w:pPr>
    </w:p>
    <w:p w14:paraId="221A4460" w14:textId="77777777" w:rsidR="00703B6C" w:rsidRDefault="00703B6C" w:rsidP="00703B6C">
      <w:pPr>
        <w:spacing w:after="0" w:line="240" w:lineRule="auto"/>
        <w:rPr>
          <w:rFonts w:eastAsia="Times New Roman" w:cstheme="minorHAnsi"/>
          <w:color w:val="993366"/>
          <w:sz w:val="24"/>
          <w:szCs w:val="24"/>
          <w:lang w:eastAsia="en-GB"/>
        </w:rPr>
      </w:pPr>
      <w:r w:rsidRPr="00461AB7">
        <w:rPr>
          <w:rFonts w:eastAsia="Times New Roman" w:cstheme="minorHAnsi"/>
          <w:color w:val="993366"/>
          <w:sz w:val="24"/>
          <w:szCs w:val="24"/>
          <w:lang w:eastAsia="en-GB"/>
        </w:rPr>
        <w:t xml:space="preserve">It is proposed that these are used as a last resort when treating wound infection due to the high cost and obtained though the TVN’s who would order only a </w:t>
      </w:r>
      <w:proofErr w:type="gramStart"/>
      <w:r w:rsidRPr="00461AB7">
        <w:rPr>
          <w:rFonts w:eastAsia="Times New Roman" w:cstheme="minorHAnsi"/>
          <w:color w:val="993366"/>
          <w:sz w:val="24"/>
          <w:szCs w:val="24"/>
          <w:lang w:eastAsia="en-GB"/>
        </w:rPr>
        <w:t>two week</w:t>
      </w:r>
      <w:proofErr w:type="gramEnd"/>
      <w:r w:rsidRPr="00461AB7">
        <w:rPr>
          <w:rFonts w:eastAsia="Times New Roman" w:cstheme="minorHAnsi"/>
          <w:color w:val="993366"/>
          <w:sz w:val="24"/>
          <w:szCs w:val="24"/>
          <w:lang w:eastAsia="en-GB"/>
        </w:rPr>
        <w:t xml:space="preserve"> supply for the pat</w:t>
      </w:r>
      <w:r>
        <w:rPr>
          <w:rFonts w:eastAsia="Times New Roman" w:cstheme="minorHAnsi"/>
          <w:color w:val="993366"/>
          <w:sz w:val="24"/>
          <w:szCs w:val="24"/>
          <w:lang w:eastAsia="en-GB"/>
        </w:rPr>
        <w:t>ient in question. Staffs are</w:t>
      </w:r>
      <w:r w:rsidRPr="00461AB7">
        <w:rPr>
          <w:rFonts w:eastAsia="Times New Roman" w:cstheme="minorHAnsi"/>
          <w:color w:val="993366"/>
          <w:sz w:val="24"/>
          <w:szCs w:val="24"/>
          <w:lang w:eastAsia="en-GB"/>
        </w:rPr>
        <w:t xml:space="preserve"> expect</w:t>
      </w:r>
      <w:r>
        <w:rPr>
          <w:rFonts w:eastAsia="Times New Roman" w:cstheme="minorHAnsi"/>
          <w:color w:val="993366"/>
          <w:sz w:val="24"/>
          <w:szCs w:val="24"/>
          <w:lang w:eastAsia="en-GB"/>
        </w:rPr>
        <w:t>ed</w:t>
      </w:r>
      <w:r w:rsidRPr="00461AB7">
        <w:rPr>
          <w:rFonts w:eastAsia="Times New Roman" w:cstheme="minorHAnsi"/>
          <w:color w:val="993366"/>
          <w:sz w:val="24"/>
          <w:szCs w:val="24"/>
          <w:lang w:eastAsia="en-GB"/>
        </w:rPr>
        <w:t xml:space="preserve"> to complete a specialist dressing order form and give rationale for use of the product, they would also have to demonstrate that they have </w:t>
      </w:r>
      <w:r>
        <w:rPr>
          <w:rFonts w:eastAsia="Times New Roman" w:cstheme="minorHAnsi"/>
          <w:color w:val="993366"/>
          <w:sz w:val="24"/>
          <w:szCs w:val="24"/>
          <w:lang w:eastAsia="en-GB"/>
        </w:rPr>
        <w:t xml:space="preserve">followed the infection flow chart (attached). </w:t>
      </w:r>
      <w:r w:rsidRPr="00461AB7">
        <w:rPr>
          <w:rFonts w:eastAsia="Times New Roman" w:cstheme="minorHAnsi"/>
          <w:color w:val="993366"/>
          <w:sz w:val="24"/>
          <w:szCs w:val="24"/>
          <w:lang w:eastAsia="en-GB"/>
        </w:rPr>
        <w:t xml:space="preserve">They will also need to demonstrate that the patient still has two or more signs of infection present form the infection indicators list. </w:t>
      </w:r>
    </w:p>
    <w:p w14:paraId="221A4461" w14:textId="77777777" w:rsidR="00703B6C" w:rsidRPr="00461AB7" w:rsidRDefault="00703B6C" w:rsidP="00703B6C">
      <w:pPr>
        <w:spacing w:after="0" w:line="240" w:lineRule="auto"/>
        <w:rPr>
          <w:rFonts w:eastAsia="Times New Roman" w:cstheme="minorHAnsi"/>
          <w:color w:val="993366"/>
          <w:sz w:val="24"/>
          <w:szCs w:val="24"/>
          <w:lang w:eastAsia="en-GB"/>
        </w:rPr>
      </w:pPr>
    </w:p>
    <w:p w14:paraId="221A4462" w14:textId="77777777" w:rsidR="00703B6C" w:rsidRDefault="00703B6C" w:rsidP="00703B6C">
      <w:pPr>
        <w:rPr>
          <w:b/>
          <w:color w:val="993366"/>
          <w:sz w:val="36"/>
          <w:szCs w:val="36"/>
        </w:rPr>
      </w:pPr>
      <w:r w:rsidRPr="00F352A4">
        <w:rPr>
          <w:b/>
          <w:color w:val="993366"/>
          <w:sz w:val="36"/>
          <w:szCs w:val="36"/>
        </w:rPr>
        <w:t>Absorbent Pads</w:t>
      </w:r>
    </w:p>
    <w:p w14:paraId="221A4463" w14:textId="77777777" w:rsidR="00703B6C" w:rsidRDefault="00703B6C" w:rsidP="00703B6C">
      <w:pPr>
        <w:rPr>
          <w:color w:val="993366"/>
          <w:sz w:val="24"/>
          <w:szCs w:val="24"/>
        </w:rPr>
      </w:pPr>
      <w:r w:rsidRPr="00F217EF">
        <w:rPr>
          <w:color w:val="993366"/>
          <w:sz w:val="24"/>
          <w:szCs w:val="24"/>
        </w:rPr>
        <w:t>These absorbent pads are s</w:t>
      </w:r>
      <w:r>
        <w:rPr>
          <w:color w:val="993366"/>
          <w:sz w:val="24"/>
          <w:szCs w:val="24"/>
        </w:rPr>
        <w:t>uitable for application on heavily</w:t>
      </w:r>
      <w:r w:rsidRPr="00F217EF">
        <w:rPr>
          <w:color w:val="993366"/>
          <w:sz w:val="24"/>
          <w:szCs w:val="24"/>
        </w:rPr>
        <w:t xml:space="preserve"> exuding wounds; the dressings retain the exudate and prevent maceration to the peri-wound skin. </w:t>
      </w:r>
    </w:p>
    <w:p w14:paraId="221A4464" w14:textId="77777777" w:rsidR="00703B6C" w:rsidRPr="00F217EF" w:rsidRDefault="00703B6C" w:rsidP="00703B6C">
      <w:pPr>
        <w:rPr>
          <w:color w:val="993366"/>
          <w:sz w:val="24"/>
          <w:szCs w:val="24"/>
        </w:rPr>
      </w:pPr>
      <w:r w:rsidRPr="005D43BB">
        <w:rPr>
          <w:b/>
          <w:color w:val="993366"/>
          <w:sz w:val="24"/>
          <w:szCs w:val="24"/>
        </w:rPr>
        <w:t>Caution Note:</w:t>
      </w:r>
      <w:r>
        <w:rPr>
          <w:color w:val="993366"/>
          <w:sz w:val="24"/>
          <w:szCs w:val="24"/>
        </w:rPr>
        <w:t xml:space="preserve"> </w:t>
      </w:r>
      <w:r w:rsidRPr="00F217EF">
        <w:rPr>
          <w:color w:val="993366"/>
          <w:sz w:val="24"/>
          <w:szCs w:val="24"/>
        </w:rPr>
        <w:t xml:space="preserve">These should not be used under compression bandages as they will affect the way in which the bandage works and will not absorb as much exudate.  </w:t>
      </w:r>
      <w:proofErr w:type="gramStart"/>
      <w:r w:rsidRPr="00F217EF">
        <w:rPr>
          <w:color w:val="993366"/>
          <w:sz w:val="24"/>
          <w:szCs w:val="24"/>
        </w:rPr>
        <w:t>Instead</w:t>
      </w:r>
      <w:proofErr w:type="gramEnd"/>
      <w:r w:rsidRPr="00F217EF">
        <w:rPr>
          <w:color w:val="993366"/>
          <w:sz w:val="24"/>
          <w:szCs w:val="24"/>
        </w:rPr>
        <w:t xml:space="preserve"> they should be used after the compression bandaging has been applied. </w:t>
      </w:r>
    </w:p>
    <w:tbl>
      <w:tblPr>
        <w:tblStyle w:val="LightShading"/>
        <w:tblW w:w="0" w:type="auto"/>
        <w:tblLook w:val="04A0" w:firstRow="1" w:lastRow="0" w:firstColumn="1" w:lastColumn="0" w:noHBand="0" w:noVBand="1"/>
      </w:tblPr>
      <w:tblGrid>
        <w:gridCol w:w="3146"/>
        <w:gridCol w:w="3625"/>
        <w:gridCol w:w="8843"/>
      </w:tblGrid>
      <w:tr w:rsidR="00703B6C" w14:paraId="221A4468"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6" w:type="dxa"/>
          </w:tcPr>
          <w:p w14:paraId="221A4465" w14:textId="77777777" w:rsidR="00703B6C" w:rsidRPr="00F352A4" w:rsidRDefault="00703B6C" w:rsidP="002138E2">
            <w:pPr>
              <w:rPr>
                <w:b w:val="0"/>
                <w:color w:val="993366"/>
                <w:sz w:val="24"/>
                <w:szCs w:val="24"/>
              </w:rPr>
            </w:pPr>
          </w:p>
        </w:tc>
        <w:tc>
          <w:tcPr>
            <w:tcW w:w="3625" w:type="dxa"/>
          </w:tcPr>
          <w:p w14:paraId="221A4466"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67"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6C"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6" w:type="dxa"/>
          </w:tcPr>
          <w:p w14:paraId="221A4469" w14:textId="77777777" w:rsidR="00703B6C" w:rsidRPr="00F352A4" w:rsidRDefault="00703B6C" w:rsidP="002138E2">
            <w:pPr>
              <w:rPr>
                <w:b w:val="0"/>
                <w:color w:val="993366"/>
                <w:sz w:val="28"/>
                <w:szCs w:val="28"/>
              </w:rPr>
            </w:pPr>
            <w:proofErr w:type="spellStart"/>
            <w:r w:rsidRPr="00F352A4">
              <w:rPr>
                <w:color w:val="993366"/>
                <w:sz w:val="28"/>
                <w:szCs w:val="28"/>
              </w:rPr>
              <w:t>Zetuvit</w:t>
            </w:r>
            <w:proofErr w:type="spellEnd"/>
            <w:r w:rsidRPr="00F352A4">
              <w:rPr>
                <w:color w:val="993366"/>
                <w:sz w:val="28"/>
                <w:szCs w:val="28"/>
              </w:rPr>
              <w:t xml:space="preserve"> Plus </w:t>
            </w:r>
          </w:p>
        </w:tc>
        <w:tc>
          <w:tcPr>
            <w:tcW w:w="3625" w:type="dxa"/>
          </w:tcPr>
          <w:p w14:paraId="221A446A"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Paul Hartman</w:t>
            </w:r>
          </w:p>
        </w:tc>
        <w:tc>
          <w:tcPr>
            <w:tcW w:w="8843" w:type="dxa"/>
          </w:tcPr>
          <w:p w14:paraId="221A446B"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F352A4">
              <w:rPr>
                <w:sz w:val="24"/>
                <w:szCs w:val="24"/>
              </w:rPr>
              <w:t>10x10cm, 15x20cm, 20x25cm</w:t>
            </w:r>
          </w:p>
        </w:tc>
      </w:tr>
      <w:tr w:rsidR="00703B6C" w14:paraId="221A4470" w14:textId="77777777" w:rsidTr="002138E2">
        <w:tc>
          <w:tcPr>
            <w:cnfStyle w:val="001000000000" w:firstRow="0" w:lastRow="0" w:firstColumn="1" w:lastColumn="0" w:oddVBand="0" w:evenVBand="0" w:oddHBand="0" w:evenHBand="0" w:firstRowFirstColumn="0" w:firstRowLastColumn="0" w:lastRowFirstColumn="0" w:lastRowLastColumn="0"/>
            <w:tcW w:w="3146" w:type="dxa"/>
          </w:tcPr>
          <w:p w14:paraId="221A446D" w14:textId="77777777" w:rsidR="00703B6C" w:rsidRPr="00F352A4" w:rsidRDefault="00703B6C" w:rsidP="002138E2">
            <w:pPr>
              <w:rPr>
                <w:b w:val="0"/>
                <w:color w:val="993366"/>
                <w:sz w:val="28"/>
                <w:szCs w:val="28"/>
              </w:rPr>
            </w:pPr>
            <w:proofErr w:type="spellStart"/>
            <w:r w:rsidRPr="00F352A4">
              <w:rPr>
                <w:color w:val="993366"/>
                <w:sz w:val="28"/>
                <w:szCs w:val="28"/>
              </w:rPr>
              <w:t>Flivasorb</w:t>
            </w:r>
            <w:proofErr w:type="spellEnd"/>
            <w:r w:rsidRPr="00F352A4">
              <w:rPr>
                <w:color w:val="993366"/>
                <w:sz w:val="28"/>
                <w:szCs w:val="28"/>
              </w:rPr>
              <w:t xml:space="preserve"> </w:t>
            </w:r>
          </w:p>
        </w:tc>
        <w:tc>
          <w:tcPr>
            <w:tcW w:w="3625" w:type="dxa"/>
          </w:tcPr>
          <w:p w14:paraId="221A446E" w14:textId="77777777" w:rsidR="00703B6C" w:rsidRPr="008F1521"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Activa</w:t>
            </w:r>
            <w:proofErr w:type="spellEnd"/>
            <w:r>
              <w:rPr>
                <w:sz w:val="24"/>
                <w:szCs w:val="24"/>
              </w:rPr>
              <w:t xml:space="preserve"> Healthcare</w:t>
            </w:r>
          </w:p>
        </w:tc>
        <w:tc>
          <w:tcPr>
            <w:tcW w:w="8843" w:type="dxa"/>
          </w:tcPr>
          <w:p w14:paraId="221A446F" w14:textId="77777777" w:rsidR="00703B6C" w:rsidRPr="008F1521" w:rsidRDefault="00703B6C" w:rsidP="002138E2">
            <w:pPr>
              <w:cnfStyle w:val="000000000000" w:firstRow="0" w:lastRow="0" w:firstColumn="0" w:lastColumn="0" w:oddVBand="0" w:evenVBand="0" w:oddHBand="0" w:evenHBand="0" w:firstRowFirstColumn="0" w:firstRowLastColumn="0" w:lastRowFirstColumn="0" w:lastRowLastColumn="0"/>
              <w:rPr>
                <w:color w:val="993366"/>
                <w:sz w:val="24"/>
                <w:szCs w:val="24"/>
              </w:rPr>
            </w:pPr>
            <w:r w:rsidRPr="008F1521">
              <w:rPr>
                <w:sz w:val="24"/>
                <w:szCs w:val="24"/>
              </w:rPr>
              <w:t>20x30cm</w:t>
            </w:r>
          </w:p>
        </w:tc>
      </w:tr>
    </w:tbl>
    <w:p w14:paraId="221A4471" w14:textId="77777777" w:rsidR="00703B6C" w:rsidRDefault="00703B6C" w:rsidP="00703B6C">
      <w:pPr>
        <w:rPr>
          <w:b/>
          <w:color w:val="993366"/>
          <w:sz w:val="36"/>
          <w:szCs w:val="36"/>
        </w:rPr>
      </w:pPr>
    </w:p>
    <w:p w14:paraId="221A4472" w14:textId="77777777" w:rsidR="00703B6C" w:rsidRDefault="00703B6C" w:rsidP="00703B6C">
      <w:pPr>
        <w:rPr>
          <w:b/>
          <w:color w:val="993366"/>
          <w:sz w:val="36"/>
          <w:szCs w:val="36"/>
        </w:rPr>
      </w:pPr>
      <w:r w:rsidRPr="00F352A4">
        <w:rPr>
          <w:b/>
          <w:color w:val="993366"/>
          <w:sz w:val="36"/>
          <w:szCs w:val="36"/>
        </w:rPr>
        <w:t>Tubular Bandage</w:t>
      </w:r>
    </w:p>
    <w:p w14:paraId="221A4473" w14:textId="77777777" w:rsidR="00703B6C" w:rsidRPr="00021646" w:rsidRDefault="00703B6C" w:rsidP="00703B6C">
      <w:pPr>
        <w:rPr>
          <w:color w:val="993366"/>
          <w:sz w:val="24"/>
          <w:szCs w:val="24"/>
        </w:rPr>
      </w:pPr>
      <w:r w:rsidRPr="00021646">
        <w:rPr>
          <w:color w:val="993366"/>
          <w:sz w:val="24"/>
          <w:szCs w:val="24"/>
        </w:rPr>
        <w:t>Elasticated cotton tubular retention bandages</w:t>
      </w:r>
      <w:r>
        <w:rPr>
          <w:color w:val="993366"/>
          <w:sz w:val="24"/>
          <w:szCs w:val="24"/>
        </w:rPr>
        <w:t>.</w:t>
      </w:r>
    </w:p>
    <w:tbl>
      <w:tblPr>
        <w:tblStyle w:val="LightShading"/>
        <w:tblW w:w="0" w:type="auto"/>
        <w:tblLook w:val="04A0" w:firstRow="1" w:lastRow="0" w:firstColumn="1" w:lastColumn="0" w:noHBand="0" w:noVBand="1"/>
      </w:tblPr>
      <w:tblGrid>
        <w:gridCol w:w="3192"/>
        <w:gridCol w:w="3579"/>
        <w:gridCol w:w="8843"/>
      </w:tblGrid>
      <w:tr w:rsidR="00703B6C" w14:paraId="221A4477"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21A4474" w14:textId="77777777" w:rsidR="00703B6C" w:rsidRDefault="00703B6C" w:rsidP="002138E2">
            <w:pPr>
              <w:rPr>
                <w:b w:val="0"/>
                <w:color w:val="993366"/>
                <w:sz w:val="28"/>
                <w:szCs w:val="28"/>
              </w:rPr>
            </w:pPr>
          </w:p>
        </w:tc>
        <w:tc>
          <w:tcPr>
            <w:tcW w:w="3579" w:type="dxa"/>
          </w:tcPr>
          <w:p w14:paraId="221A4475"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76"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7B"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21A4478" w14:textId="77777777" w:rsidR="00703B6C" w:rsidRDefault="00703B6C" w:rsidP="002138E2">
            <w:pPr>
              <w:rPr>
                <w:b w:val="0"/>
                <w:color w:val="993366"/>
                <w:sz w:val="28"/>
                <w:szCs w:val="28"/>
              </w:rPr>
            </w:pPr>
            <w:proofErr w:type="spellStart"/>
            <w:r>
              <w:rPr>
                <w:color w:val="993366"/>
                <w:sz w:val="28"/>
                <w:szCs w:val="28"/>
              </w:rPr>
              <w:t>Actifast</w:t>
            </w:r>
            <w:proofErr w:type="spellEnd"/>
            <w:r>
              <w:rPr>
                <w:color w:val="993366"/>
                <w:sz w:val="28"/>
                <w:szCs w:val="28"/>
              </w:rPr>
              <w:t xml:space="preserve"> </w:t>
            </w:r>
          </w:p>
        </w:tc>
        <w:tc>
          <w:tcPr>
            <w:tcW w:w="3579" w:type="dxa"/>
          </w:tcPr>
          <w:p w14:paraId="221A4479"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Activa</w:t>
            </w:r>
            <w:proofErr w:type="spellEnd"/>
            <w:r>
              <w:rPr>
                <w:sz w:val="24"/>
                <w:szCs w:val="24"/>
              </w:rPr>
              <w:t xml:space="preserve"> Healthcare</w:t>
            </w:r>
          </w:p>
        </w:tc>
        <w:tc>
          <w:tcPr>
            <w:tcW w:w="8843" w:type="dxa"/>
          </w:tcPr>
          <w:p w14:paraId="221A447A" w14:textId="77777777" w:rsidR="00703B6C" w:rsidRPr="00F352A4"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F352A4">
              <w:rPr>
                <w:sz w:val="24"/>
                <w:szCs w:val="24"/>
              </w:rPr>
              <w:t>Blue Line 7.5cmx10m, Yellow Line 10.75cmx10m</w:t>
            </w:r>
          </w:p>
        </w:tc>
      </w:tr>
      <w:tr w:rsidR="00703B6C" w14:paraId="221A447F" w14:textId="77777777" w:rsidTr="002138E2">
        <w:tc>
          <w:tcPr>
            <w:cnfStyle w:val="001000000000" w:firstRow="0" w:lastRow="0" w:firstColumn="1" w:lastColumn="0" w:oddVBand="0" w:evenVBand="0" w:oddHBand="0" w:evenHBand="0" w:firstRowFirstColumn="0" w:firstRowLastColumn="0" w:lastRowFirstColumn="0" w:lastRowLastColumn="0"/>
            <w:tcW w:w="3192" w:type="dxa"/>
          </w:tcPr>
          <w:p w14:paraId="221A447C" w14:textId="77777777" w:rsidR="00703B6C" w:rsidRDefault="00703B6C" w:rsidP="002138E2">
            <w:pPr>
              <w:rPr>
                <w:b w:val="0"/>
                <w:color w:val="993366"/>
                <w:sz w:val="28"/>
                <w:szCs w:val="28"/>
              </w:rPr>
            </w:pPr>
            <w:proofErr w:type="spellStart"/>
            <w:r>
              <w:rPr>
                <w:color w:val="993366"/>
                <w:sz w:val="28"/>
                <w:szCs w:val="28"/>
              </w:rPr>
              <w:t>Tubegauz</w:t>
            </w:r>
            <w:proofErr w:type="spellEnd"/>
            <w:r>
              <w:rPr>
                <w:color w:val="993366"/>
                <w:sz w:val="28"/>
                <w:szCs w:val="28"/>
              </w:rPr>
              <w:t xml:space="preserve"> </w:t>
            </w:r>
          </w:p>
        </w:tc>
        <w:tc>
          <w:tcPr>
            <w:tcW w:w="3579" w:type="dxa"/>
          </w:tcPr>
          <w:p w14:paraId="221A447D" w14:textId="77777777" w:rsidR="00703B6C" w:rsidRPr="00F352A4"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Molnlycke</w:t>
            </w:r>
            <w:proofErr w:type="spellEnd"/>
            <w:r>
              <w:rPr>
                <w:sz w:val="24"/>
                <w:szCs w:val="24"/>
              </w:rPr>
              <w:t xml:space="preserve"> Healthcare</w:t>
            </w:r>
          </w:p>
        </w:tc>
        <w:tc>
          <w:tcPr>
            <w:tcW w:w="8843" w:type="dxa"/>
          </w:tcPr>
          <w:p w14:paraId="221A447E" w14:textId="77777777" w:rsidR="00703B6C" w:rsidRPr="00F352A4" w:rsidRDefault="00703B6C" w:rsidP="002138E2">
            <w:pPr>
              <w:cnfStyle w:val="000000000000" w:firstRow="0" w:lastRow="0" w:firstColumn="0" w:lastColumn="0" w:oddVBand="0" w:evenVBand="0" w:oddHBand="0" w:evenHBand="0" w:firstRowFirstColumn="0" w:firstRowLastColumn="0" w:lastRowFirstColumn="0" w:lastRowLastColumn="0"/>
              <w:rPr>
                <w:color w:val="993366"/>
                <w:sz w:val="24"/>
                <w:szCs w:val="24"/>
              </w:rPr>
            </w:pPr>
            <w:r w:rsidRPr="00F352A4">
              <w:rPr>
                <w:sz w:val="24"/>
                <w:szCs w:val="24"/>
              </w:rPr>
              <w:t>20m length rolls sizes, 01, 012, 056, 078</w:t>
            </w:r>
          </w:p>
        </w:tc>
      </w:tr>
    </w:tbl>
    <w:p w14:paraId="221A4480" w14:textId="77777777" w:rsidR="00703B6C" w:rsidRDefault="00703B6C" w:rsidP="00703B6C">
      <w:pPr>
        <w:rPr>
          <w:b/>
          <w:color w:val="993366"/>
          <w:sz w:val="28"/>
          <w:szCs w:val="28"/>
        </w:rPr>
      </w:pPr>
    </w:p>
    <w:p w14:paraId="221A4481" w14:textId="77777777" w:rsidR="00703B6C" w:rsidRDefault="00703B6C" w:rsidP="00703B6C">
      <w:pPr>
        <w:rPr>
          <w:b/>
          <w:color w:val="993366"/>
          <w:sz w:val="36"/>
          <w:szCs w:val="36"/>
        </w:rPr>
      </w:pPr>
      <w:r w:rsidRPr="00F352A4">
        <w:rPr>
          <w:b/>
          <w:color w:val="993366"/>
          <w:sz w:val="36"/>
          <w:szCs w:val="36"/>
        </w:rPr>
        <w:t>Retention Bandages</w:t>
      </w:r>
    </w:p>
    <w:p w14:paraId="221A4482" w14:textId="77777777" w:rsidR="00703B6C" w:rsidRPr="005D43BB" w:rsidRDefault="00703B6C" w:rsidP="00703B6C">
      <w:pPr>
        <w:rPr>
          <w:color w:val="993366"/>
          <w:sz w:val="24"/>
          <w:szCs w:val="24"/>
        </w:rPr>
      </w:pPr>
      <w:r w:rsidRPr="005D43BB">
        <w:rPr>
          <w:b/>
          <w:color w:val="993366"/>
          <w:sz w:val="24"/>
          <w:szCs w:val="24"/>
        </w:rPr>
        <w:t xml:space="preserve">Caution </w:t>
      </w:r>
      <w:proofErr w:type="gramStart"/>
      <w:r w:rsidRPr="005D43BB">
        <w:rPr>
          <w:b/>
          <w:color w:val="993366"/>
          <w:sz w:val="24"/>
          <w:szCs w:val="24"/>
        </w:rPr>
        <w:t>note</w:t>
      </w:r>
      <w:proofErr w:type="gramEnd"/>
      <w:r w:rsidRPr="005D43BB">
        <w:rPr>
          <w:b/>
          <w:color w:val="993366"/>
          <w:sz w:val="24"/>
          <w:szCs w:val="24"/>
        </w:rPr>
        <w:t>:</w:t>
      </w:r>
      <w:r>
        <w:rPr>
          <w:color w:val="993366"/>
          <w:sz w:val="24"/>
          <w:szCs w:val="24"/>
        </w:rPr>
        <w:t xml:space="preserve"> If being used on a leg it needs to </w:t>
      </w:r>
      <w:r w:rsidRPr="00BD6D7F">
        <w:rPr>
          <w:color w:val="993366"/>
          <w:sz w:val="24"/>
          <w:szCs w:val="24"/>
        </w:rPr>
        <w:t>be applied joi</w:t>
      </w:r>
      <w:r>
        <w:rPr>
          <w:color w:val="993366"/>
          <w:sz w:val="24"/>
          <w:szCs w:val="24"/>
        </w:rPr>
        <w:t xml:space="preserve">nt to joint, i.e. toe to knee. </w:t>
      </w:r>
    </w:p>
    <w:tbl>
      <w:tblPr>
        <w:tblStyle w:val="LightShading"/>
        <w:tblW w:w="0" w:type="auto"/>
        <w:tblLook w:val="04A0" w:firstRow="1" w:lastRow="0" w:firstColumn="1" w:lastColumn="0" w:noHBand="0" w:noVBand="1"/>
      </w:tblPr>
      <w:tblGrid>
        <w:gridCol w:w="3227"/>
        <w:gridCol w:w="3544"/>
        <w:gridCol w:w="8843"/>
      </w:tblGrid>
      <w:tr w:rsidR="00703B6C" w14:paraId="221A4486"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21A4483" w14:textId="77777777" w:rsidR="00703B6C" w:rsidRPr="00804699" w:rsidRDefault="00703B6C" w:rsidP="002138E2">
            <w:pPr>
              <w:rPr>
                <w:b w:val="0"/>
                <w:color w:val="993366"/>
                <w:sz w:val="24"/>
                <w:szCs w:val="24"/>
              </w:rPr>
            </w:pPr>
          </w:p>
        </w:tc>
        <w:tc>
          <w:tcPr>
            <w:tcW w:w="3544" w:type="dxa"/>
          </w:tcPr>
          <w:p w14:paraId="221A4484"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85" w14:textId="77777777" w:rsidR="00703B6C" w:rsidRPr="00804699"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8A"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21A4487" w14:textId="77777777" w:rsidR="00703B6C" w:rsidRPr="00804699" w:rsidRDefault="00703B6C" w:rsidP="002138E2">
            <w:pPr>
              <w:rPr>
                <w:b w:val="0"/>
                <w:color w:val="993366"/>
                <w:sz w:val="24"/>
                <w:szCs w:val="24"/>
              </w:rPr>
            </w:pPr>
            <w:r>
              <w:rPr>
                <w:color w:val="993366"/>
                <w:sz w:val="24"/>
                <w:szCs w:val="24"/>
              </w:rPr>
              <w:t>K-Band</w:t>
            </w:r>
          </w:p>
        </w:tc>
        <w:tc>
          <w:tcPr>
            <w:tcW w:w="3544" w:type="dxa"/>
          </w:tcPr>
          <w:p w14:paraId="221A4488" w14:textId="77777777" w:rsidR="00703B6C" w:rsidRPr="002203F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Urgo</w:t>
            </w:r>
            <w:proofErr w:type="spellEnd"/>
          </w:p>
        </w:tc>
        <w:tc>
          <w:tcPr>
            <w:tcW w:w="8843" w:type="dxa"/>
          </w:tcPr>
          <w:p w14:paraId="221A4489" w14:textId="77777777" w:rsidR="00703B6C" w:rsidRPr="002203F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2203F4">
              <w:rPr>
                <w:sz w:val="24"/>
                <w:szCs w:val="24"/>
              </w:rPr>
              <w:t>5cmx4m, 7cmx4m</w:t>
            </w:r>
          </w:p>
        </w:tc>
      </w:tr>
    </w:tbl>
    <w:p w14:paraId="221A448B" w14:textId="77777777" w:rsidR="008C5AE3" w:rsidRDefault="008C5AE3" w:rsidP="00703B6C">
      <w:pPr>
        <w:rPr>
          <w:b/>
          <w:color w:val="993366"/>
          <w:sz w:val="36"/>
          <w:szCs w:val="36"/>
        </w:rPr>
      </w:pPr>
    </w:p>
    <w:p w14:paraId="221A448C" w14:textId="77777777" w:rsidR="00703B6C" w:rsidRDefault="00703B6C" w:rsidP="00703B6C">
      <w:pPr>
        <w:rPr>
          <w:b/>
          <w:color w:val="993366"/>
          <w:sz w:val="36"/>
          <w:szCs w:val="36"/>
        </w:rPr>
      </w:pPr>
      <w:r>
        <w:rPr>
          <w:b/>
          <w:color w:val="993366"/>
          <w:sz w:val="36"/>
          <w:szCs w:val="36"/>
        </w:rPr>
        <w:t>Support Bandages</w:t>
      </w:r>
    </w:p>
    <w:p w14:paraId="221A448D" w14:textId="77777777" w:rsidR="00703B6C" w:rsidRPr="00F24A2C" w:rsidRDefault="00703B6C" w:rsidP="00703B6C">
      <w:pPr>
        <w:rPr>
          <w:color w:val="993366"/>
          <w:sz w:val="24"/>
          <w:szCs w:val="24"/>
        </w:rPr>
      </w:pPr>
      <w:r w:rsidRPr="005D43BB">
        <w:rPr>
          <w:b/>
          <w:color w:val="993366"/>
          <w:sz w:val="24"/>
          <w:szCs w:val="24"/>
        </w:rPr>
        <w:t xml:space="preserve">Caution </w:t>
      </w:r>
      <w:proofErr w:type="gramStart"/>
      <w:r w:rsidRPr="005D43BB">
        <w:rPr>
          <w:b/>
          <w:color w:val="993366"/>
          <w:sz w:val="24"/>
          <w:szCs w:val="24"/>
        </w:rPr>
        <w:t>note</w:t>
      </w:r>
      <w:proofErr w:type="gramEnd"/>
      <w:r w:rsidRPr="005D43BB">
        <w:rPr>
          <w:b/>
          <w:color w:val="993366"/>
          <w:sz w:val="24"/>
          <w:szCs w:val="24"/>
        </w:rPr>
        <w:t>:</w:t>
      </w:r>
      <w:r>
        <w:rPr>
          <w:color w:val="993366"/>
          <w:sz w:val="24"/>
          <w:szCs w:val="24"/>
        </w:rPr>
        <w:t xml:space="preserve"> If being used on a leg it needs to </w:t>
      </w:r>
      <w:r w:rsidRPr="00BD6D7F">
        <w:rPr>
          <w:color w:val="993366"/>
          <w:sz w:val="24"/>
          <w:szCs w:val="24"/>
        </w:rPr>
        <w:t>be applied joi</w:t>
      </w:r>
      <w:r>
        <w:rPr>
          <w:color w:val="993366"/>
          <w:sz w:val="24"/>
          <w:szCs w:val="24"/>
        </w:rPr>
        <w:t xml:space="preserve">nt to joint, i.e. toe to knee. </w:t>
      </w:r>
    </w:p>
    <w:tbl>
      <w:tblPr>
        <w:tblStyle w:val="LightShading"/>
        <w:tblW w:w="0" w:type="auto"/>
        <w:tblLook w:val="04A0" w:firstRow="1" w:lastRow="0" w:firstColumn="1" w:lastColumn="0" w:noHBand="0" w:noVBand="1"/>
      </w:tblPr>
      <w:tblGrid>
        <w:gridCol w:w="3227"/>
        <w:gridCol w:w="3544"/>
        <w:gridCol w:w="8843"/>
      </w:tblGrid>
      <w:tr w:rsidR="00703B6C" w14:paraId="221A4491"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21A448E" w14:textId="77777777" w:rsidR="00703B6C" w:rsidRPr="00D4587D" w:rsidRDefault="00703B6C" w:rsidP="002138E2">
            <w:pPr>
              <w:rPr>
                <w:color w:val="993366"/>
                <w:sz w:val="24"/>
                <w:szCs w:val="24"/>
              </w:rPr>
            </w:pPr>
          </w:p>
        </w:tc>
        <w:tc>
          <w:tcPr>
            <w:tcW w:w="3544" w:type="dxa"/>
          </w:tcPr>
          <w:p w14:paraId="221A448F" w14:textId="77777777" w:rsidR="00703B6C" w:rsidRPr="00D4587D" w:rsidRDefault="00703B6C" w:rsidP="002138E2">
            <w:pPr>
              <w:cnfStyle w:val="100000000000" w:firstRow="1" w:lastRow="0" w:firstColumn="0" w:lastColumn="0" w:oddVBand="0" w:evenVBand="0" w:oddHBand="0" w:evenHBand="0" w:firstRowFirstColumn="0" w:firstRowLastColumn="0" w:lastRowFirstColumn="0" w:lastRowLastColumn="0"/>
              <w:rPr>
                <w:color w:val="993366"/>
                <w:sz w:val="36"/>
                <w:szCs w:val="36"/>
              </w:rPr>
            </w:pPr>
            <w:r w:rsidRPr="00D4587D">
              <w:rPr>
                <w:sz w:val="24"/>
                <w:szCs w:val="24"/>
              </w:rPr>
              <w:t>Company</w:t>
            </w:r>
          </w:p>
        </w:tc>
        <w:tc>
          <w:tcPr>
            <w:tcW w:w="8843" w:type="dxa"/>
          </w:tcPr>
          <w:p w14:paraId="221A4490" w14:textId="77777777" w:rsidR="00703B6C" w:rsidRPr="00D4587D" w:rsidRDefault="00703B6C" w:rsidP="002138E2">
            <w:pPr>
              <w:cnfStyle w:val="100000000000" w:firstRow="1" w:lastRow="0" w:firstColumn="0" w:lastColumn="0" w:oddVBand="0" w:evenVBand="0" w:oddHBand="0" w:evenHBand="0" w:firstRowFirstColumn="0" w:firstRowLastColumn="0" w:lastRowFirstColumn="0" w:lastRowLastColumn="0"/>
              <w:rPr>
                <w:color w:val="993366"/>
                <w:sz w:val="36"/>
                <w:szCs w:val="36"/>
              </w:rPr>
            </w:pPr>
            <w:r w:rsidRPr="00D4587D">
              <w:rPr>
                <w:sz w:val="24"/>
                <w:szCs w:val="24"/>
              </w:rPr>
              <w:t>Sizes Available</w:t>
            </w:r>
          </w:p>
        </w:tc>
      </w:tr>
      <w:tr w:rsidR="00703B6C" w14:paraId="221A4495"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21A4492" w14:textId="77777777" w:rsidR="00703B6C" w:rsidRPr="005D43BB" w:rsidRDefault="00703B6C" w:rsidP="002138E2">
            <w:pPr>
              <w:rPr>
                <w:color w:val="993366"/>
                <w:sz w:val="24"/>
                <w:szCs w:val="24"/>
              </w:rPr>
            </w:pPr>
            <w:r w:rsidRPr="005D43BB">
              <w:rPr>
                <w:color w:val="993366"/>
                <w:sz w:val="24"/>
                <w:szCs w:val="24"/>
              </w:rPr>
              <w:t xml:space="preserve">K Lite </w:t>
            </w:r>
          </w:p>
        </w:tc>
        <w:tc>
          <w:tcPr>
            <w:tcW w:w="3544" w:type="dxa"/>
          </w:tcPr>
          <w:p w14:paraId="221A4493" w14:textId="77777777" w:rsidR="00703B6C" w:rsidRPr="002203F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Urgo</w:t>
            </w:r>
            <w:proofErr w:type="spellEnd"/>
          </w:p>
        </w:tc>
        <w:tc>
          <w:tcPr>
            <w:tcW w:w="8843" w:type="dxa"/>
          </w:tcPr>
          <w:p w14:paraId="221A4494" w14:textId="77777777" w:rsidR="00703B6C" w:rsidRPr="002203F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2203F4">
              <w:rPr>
                <w:sz w:val="24"/>
                <w:szCs w:val="24"/>
              </w:rPr>
              <w:t>10cmx5m</w:t>
            </w:r>
          </w:p>
        </w:tc>
      </w:tr>
    </w:tbl>
    <w:p w14:paraId="221A4496" w14:textId="77777777" w:rsidR="00703B6C" w:rsidRDefault="00703B6C" w:rsidP="00703B6C">
      <w:pPr>
        <w:rPr>
          <w:b/>
          <w:color w:val="993366"/>
          <w:sz w:val="36"/>
          <w:szCs w:val="36"/>
        </w:rPr>
      </w:pPr>
      <w:r>
        <w:rPr>
          <w:b/>
          <w:color w:val="993366"/>
          <w:sz w:val="36"/>
          <w:szCs w:val="36"/>
        </w:rPr>
        <w:t xml:space="preserve">Sub Compression Wadding </w:t>
      </w:r>
    </w:p>
    <w:tbl>
      <w:tblPr>
        <w:tblStyle w:val="LightShading"/>
        <w:tblW w:w="0" w:type="auto"/>
        <w:tblLook w:val="04A0" w:firstRow="1" w:lastRow="0" w:firstColumn="1" w:lastColumn="0" w:noHBand="0" w:noVBand="1"/>
      </w:tblPr>
      <w:tblGrid>
        <w:gridCol w:w="3227"/>
        <w:gridCol w:w="3544"/>
        <w:gridCol w:w="8843"/>
      </w:tblGrid>
      <w:tr w:rsidR="00703B6C" w14:paraId="221A449A"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21A4497" w14:textId="77777777" w:rsidR="00703B6C" w:rsidRPr="00D4587D" w:rsidRDefault="00703B6C" w:rsidP="002138E2">
            <w:pPr>
              <w:rPr>
                <w:color w:val="auto"/>
                <w:sz w:val="24"/>
                <w:szCs w:val="24"/>
              </w:rPr>
            </w:pPr>
          </w:p>
        </w:tc>
        <w:tc>
          <w:tcPr>
            <w:tcW w:w="3544" w:type="dxa"/>
          </w:tcPr>
          <w:p w14:paraId="221A4498" w14:textId="77777777" w:rsidR="00703B6C" w:rsidRPr="00D4587D" w:rsidRDefault="00703B6C" w:rsidP="002138E2">
            <w:pPr>
              <w:cnfStyle w:val="100000000000" w:firstRow="1" w:lastRow="0" w:firstColumn="0" w:lastColumn="0" w:oddVBand="0" w:evenVBand="0" w:oddHBand="0" w:evenHBand="0" w:firstRowFirstColumn="0" w:firstRowLastColumn="0" w:lastRowFirstColumn="0" w:lastRowLastColumn="0"/>
              <w:rPr>
                <w:color w:val="auto"/>
                <w:sz w:val="24"/>
                <w:szCs w:val="24"/>
              </w:rPr>
            </w:pPr>
            <w:r w:rsidRPr="00D4587D">
              <w:rPr>
                <w:color w:val="auto"/>
                <w:sz w:val="24"/>
                <w:szCs w:val="24"/>
              </w:rPr>
              <w:t xml:space="preserve">Company </w:t>
            </w:r>
          </w:p>
        </w:tc>
        <w:tc>
          <w:tcPr>
            <w:tcW w:w="8843" w:type="dxa"/>
          </w:tcPr>
          <w:p w14:paraId="221A4499" w14:textId="77777777" w:rsidR="00703B6C" w:rsidRPr="00D4587D" w:rsidRDefault="00703B6C" w:rsidP="002138E2">
            <w:pPr>
              <w:cnfStyle w:val="100000000000" w:firstRow="1" w:lastRow="0" w:firstColumn="0" w:lastColumn="0" w:oddVBand="0" w:evenVBand="0" w:oddHBand="0" w:evenHBand="0" w:firstRowFirstColumn="0" w:firstRowLastColumn="0" w:lastRowFirstColumn="0" w:lastRowLastColumn="0"/>
              <w:rPr>
                <w:color w:val="auto"/>
                <w:sz w:val="24"/>
                <w:szCs w:val="24"/>
              </w:rPr>
            </w:pPr>
            <w:r w:rsidRPr="00D4587D">
              <w:rPr>
                <w:color w:val="auto"/>
                <w:sz w:val="24"/>
                <w:szCs w:val="24"/>
              </w:rPr>
              <w:t xml:space="preserve">Sizes available </w:t>
            </w:r>
          </w:p>
        </w:tc>
      </w:tr>
      <w:tr w:rsidR="00703B6C" w14:paraId="221A449E"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21A449B" w14:textId="77777777" w:rsidR="00703B6C" w:rsidRPr="00D4587D" w:rsidRDefault="00703B6C" w:rsidP="002138E2">
            <w:pPr>
              <w:rPr>
                <w:color w:val="993366"/>
                <w:sz w:val="24"/>
                <w:szCs w:val="24"/>
              </w:rPr>
            </w:pPr>
            <w:r w:rsidRPr="00D4587D">
              <w:rPr>
                <w:color w:val="993366"/>
                <w:sz w:val="24"/>
                <w:szCs w:val="24"/>
              </w:rPr>
              <w:t xml:space="preserve">K Soft </w:t>
            </w:r>
          </w:p>
        </w:tc>
        <w:tc>
          <w:tcPr>
            <w:tcW w:w="3544" w:type="dxa"/>
          </w:tcPr>
          <w:p w14:paraId="221A449C" w14:textId="77777777" w:rsidR="00703B6C" w:rsidRPr="002203F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Urgo</w:t>
            </w:r>
            <w:proofErr w:type="spellEnd"/>
          </w:p>
        </w:tc>
        <w:tc>
          <w:tcPr>
            <w:tcW w:w="8843" w:type="dxa"/>
          </w:tcPr>
          <w:p w14:paraId="221A449D" w14:textId="77777777" w:rsidR="00703B6C" w:rsidRPr="002203F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
        </w:tc>
      </w:tr>
    </w:tbl>
    <w:p w14:paraId="221A449F" w14:textId="77777777" w:rsidR="00703B6C" w:rsidRDefault="00703B6C" w:rsidP="00703B6C">
      <w:pPr>
        <w:rPr>
          <w:b/>
          <w:color w:val="993366"/>
          <w:sz w:val="36"/>
          <w:szCs w:val="36"/>
        </w:rPr>
      </w:pPr>
    </w:p>
    <w:p w14:paraId="221A44A0" w14:textId="77777777" w:rsidR="00703B6C" w:rsidRDefault="00703B6C" w:rsidP="00703B6C">
      <w:pPr>
        <w:rPr>
          <w:b/>
          <w:color w:val="993366"/>
          <w:sz w:val="36"/>
          <w:szCs w:val="36"/>
        </w:rPr>
      </w:pPr>
      <w:r>
        <w:rPr>
          <w:b/>
          <w:color w:val="993366"/>
          <w:sz w:val="36"/>
          <w:szCs w:val="36"/>
        </w:rPr>
        <w:t xml:space="preserve">Paste Bandages </w:t>
      </w:r>
    </w:p>
    <w:p w14:paraId="221A44A1" w14:textId="77777777" w:rsidR="00703B6C" w:rsidRDefault="00703B6C" w:rsidP="00703B6C">
      <w:pPr>
        <w:rPr>
          <w:color w:val="993366"/>
          <w:sz w:val="24"/>
          <w:szCs w:val="24"/>
        </w:rPr>
      </w:pPr>
      <w:r>
        <w:rPr>
          <w:color w:val="993366"/>
          <w:sz w:val="24"/>
          <w:szCs w:val="24"/>
        </w:rPr>
        <w:t xml:space="preserve">Zinc paste bandages can be used for the treatment/management of eczema, dermatitis.  </w:t>
      </w:r>
      <w:proofErr w:type="gramStart"/>
      <w:r>
        <w:rPr>
          <w:color w:val="993366"/>
          <w:sz w:val="24"/>
          <w:szCs w:val="24"/>
        </w:rPr>
        <w:t>Also</w:t>
      </w:r>
      <w:proofErr w:type="gramEnd"/>
      <w:r>
        <w:rPr>
          <w:color w:val="993366"/>
          <w:sz w:val="24"/>
          <w:szCs w:val="24"/>
        </w:rPr>
        <w:t xml:space="preserve"> can be used for leg ulceration. </w:t>
      </w:r>
    </w:p>
    <w:p w14:paraId="221A44A2" w14:textId="77777777" w:rsidR="00703B6C" w:rsidRPr="00BD6D7F" w:rsidRDefault="00703B6C" w:rsidP="00703B6C">
      <w:pPr>
        <w:rPr>
          <w:color w:val="993366"/>
          <w:sz w:val="24"/>
          <w:szCs w:val="24"/>
        </w:rPr>
      </w:pPr>
      <w:r w:rsidRPr="00D4587D">
        <w:rPr>
          <w:b/>
          <w:color w:val="993366"/>
          <w:sz w:val="24"/>
          <w:szCs w:val="24"/>
        </w:rPr>
        <w:t>Caution Note:</w:t>
      </w:r>
      <w:r>
        <w:rPr>
          <w:color w:val="993366"/>
          <w:sz w:val="24"/>
          <w:szCs w:val="24"/>
        </w:rPr>
        <w:t xml:space="preserve">  Follow manufactures application guide. </w:t>
      </w:r>
    </w:p>
    <w:tbl>
      <w:tblPr>
        <w:tblStyle w:val="LightShading"/>
        <w:tblW w:w="0" w:type="auto"/>
        <w:tblLook w:val="04A0" w:firstRow="1" w:lastRow="0" w:firstColumn="1" w:lastColumn="0" w:noHBand="0" w:noVBand="1"/>
      </w:tblPr>
      <w:tblGrid>
        <w:gridCol w:w="3227"/>
        <w:gridCol w:w="3544"/>
        <w:gridCol w:w="8843"/>
      </w:tblGrid>
      <w:tr w:rsidR="00703B6C" w14:paraId="221A44A6"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21A44A3" w14:textId="77777777" w:rsidR="00703B6C" w:rsidRPr="002203F4" w:rsidRDefault="00703B6C" w:rsidP="002138E2">
            <w:pPr>
              <w:rPr>
                <w:b w:val="0"/>
                <w:color w:val="993366"/>
                <w:sz w:val="24"/>
                <w:szCs w:val="24"/>
              </w:rPr>
            </w:pPr>
          </w:p>
        </w:tc>
        <w:tc>
          <w:tcPr>
            <w:tcW w:w="3544" w:type="dxa"/>
          </w:tcPr>
          <w:p w14:paraId="221A44A4"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A5" w14:textId="77777777" w:rsidR="00703B6C" w:rsidRPr="002203F4"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AA"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21A44A7" w14:textId="77777777" w:rsidR="00703B6C" w:rsidRPr="002203F4" w:rsidRDefault="00703B6C" w:rsidP="002138E2">
            <w:pPr>
              <w:rPr>
                <w:b w:val="0"/>
                <w:color w:val="993366"/>
                <w:sz w:val="24"/>
                <w:szCs w:val="24"/>
              </w:rPr>
            </w:pPr>
            <w:proofErr w:type="spellStart"/>
            <w:r>
              <w:rPr>
                <w:color w:val="993366"/>
                <w:sz w:val="24"/>
                <w:szCs w:val="24"/>
              </w:rPr>
              <w:t>Viscopaste</w:t>
            </w:r>
            <w:proofErr w:type="spellEnd"/>
            <w:r>
              <w:rPr>
                <w:color w:val="993366"/>
                <w:sz w:val="24"/>
                <w:szCs w:val="24"/>
              </w:rPr>
              <w:t xml:space="preserve"> pb7 zinc paste bandage</w:t>
            </w:r>
          </w:p>
        </w:tc>
        <w:tc>
          <w:tcPr>
            <w:tcW w:w="3544" w:type="dxa"/>
          </w:tcPr>
          <w:p w14:paraId="221A44A8" w14:textId="77777777" w:rsidR="00703B6C" w:rsidRPr="002203F4"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Smith &amp; Nephew</w:t>
            </w:r>
          </w:p>
        </w:tc>
        <w:tc>
          <w:tcPr>
            <w:tcW w:w="8843" w:type="dxa"/>
          </w:tcPr>
          <w:p w14:paraId="221A44A9" w14:textId="77777777" w:rsidR="00703B6C" w:rsidRPr="002203F4"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2203F4">
              <w:rPr>
                <w:sz w:val="24"/>
                <w:szCs w:val="24"/>
              </w:rPr>
              <w:t>7.5cmx6m</w:t>
            </w:r>
          </w:p>
        </w:tc>
      </w:tr>
    </w:tbl>
    <w:p w14:paraId="221A44AB" w14:textId="77777777" w:rsidR="00696DE5" w:rsidRDefault="00696DE5" w:rsidP="00703B6C">
      <w:pPr>
        <w:rPr>
          <w:b/>
          <w:color w:val="993366"/>
          <w:sz w:val="36"/>
          <w:szCs w:val="36"/>
        </w:rPr>
      </w:pPr>
    </w:p>
    <w:p w14:paraId="221A44AC" w14:textId="77777777" w:rsidR="00703B6C" w:rsidRPr="00F352A4" w:rsidRDefault="00703B6C" w:rsidP="00703B6C">
      <w:pPr>
        <w:rPr>
          <w:b/>
          <w:color w:val="993366"/>
          <w:sz w:val="36"/>
          <w:szCs w:val="36"/>
        </w:rPr>
      </w:pPr>
      <w:r w:rsidRPr="00F352A4">
        <w:rPr>
          <w:b/>
          <w:color w:val="993366"/>
          <w:sz w:val="36"/>
          <w:szCs w:val="36"/>
        </w:rPr>
        <w:t xml:space="preserve">Dressing Packs and Miscellaneous products </w:t>
      </w:r>
    </w:p>
    <w:p w14:paraId="221A44AD" w14:textId="77777777" w:rsidR="00703B6C" w:rsidRDefault="00703B6C" w:rsidP="00703B6C">
      <w:pPr>
        <w:rPr>
          <w:b/>
          <w:color w:val="993366"/>
          <w:sz w:val="24"/>
          <w:szCs w:val="24"/>
        </w:rPr>
      </w:pPr>
      <w:r>
        <w:rPr>
          <w:b/>
          <w:color w:val="993366"/>
          <w:sz w:val="24"/>
          <w:szCs w:val="24"/>
        </w:rPr>
        <w:t>Dressings Packs</w:t>
      </w:r>
    </w:p>
    <w:tbl>
      <w:tblPr>
        <w:tblStyle w:val="LightShading"/>
        <w:tblW w:w="0" w:type="auto"/>
        <w:tblLook w:val="04A0" w:firstRow="1" w:lastRow="0" w:firstColumn="1" w:lastColumn="0" w:noHBand="0" w:noVBand="1"/>
      </w:tblPr>
      <w:tblGrid>
        <w:gridCol w:w="3085"/>
        <w:gridCol w:w="3686"/>
        <w:gridCol w:w="8843"/>
      </w:tblGrid>
      <w:tr w:rsidR="00703B6C" w14:paraId="221A44B1"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AE" w14:textId="77777777" w:rsidR="00703B6C" w:rsidRDefault="00703B6C" w:rsidP="002138E2">
            <w:pPr>
              <w:rPr>
                <w:b w:val="0"/>
                <w:color w:val="993366"/>
                <w:sz w:val="24"/>
                <w:szCs w:val="24"/>
              </w:rPr>
            </w:pPr>
          </w:p>
        </w:tc>
        <w:tc>
          <w:tcPr>
            <w:tcW w:w="3686" w:type="dxa"/>
          </w:tcPr>
          <w:p w14:paraId="221A44AF"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B0" w14:textId="77777777" w:rsidR="00703B6C"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B5"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B2" w14:textId="77777777" w:rsidR="00703B6C" w:rsidRDefault="00703B6C" w:rsidP="002138E2">
            <w:pPr>
              <w:rPr>
                <w:b w:val="0"/>
                <w:color w:val="993366"/>
                <w:sz w:val="24"/>
                <w:szCs w:val="24"/>
              </w:rPr>
            </w:pPr>
            <w:r>
              <w:rPr>
                <w:color w:val="993366"/>
                <w:sz w:val="24"/>
                <w:szCs w:val="24"/>
              </w:rPr>
              <w:t xml:space="preserve">Nurse IT sterile dressing packs </w:t>
            </w:r>
          </w:p>
        </w:tc>
        <w:tc>
          <w:tcPr>
            <w:tcW w:w="3686" w:type="dxa"/>
          </w:tcPr>
          <w:p w14:paraId="221A44B3"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Medicare Plus International</w:t>
            </w:r>
          </w:p>
        </w:tc>
        <w:tc>
          <w:tcPr>
            <w:tcW w:w="8843" w:type="dxa"/>
          </w:tcPr>
          <w:p w14:paraId="221A44B4"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804699">
              <w:rPr>
                <w:sz w:val="24"/>
                <w:szCs w:val="24"/>
              </w:rPr>
              <w:t>S/</w:t>
            </w:r>
            <w:proofErr w:type="gramStart"/>
            <w:r w:rsidRPr="00804699">
              <w:rPr>
                <w:sz w:val="24"/>
                <w:szCs w:val="24"/>
              </w:rPr>
              <w:t>M  M</w:t>
            </w:r>
            <w:proofErr w:type="gramEnd"/>
            <w:r w:rsidRPr="00804699">
              <w:rPr>
                <w:sz w:val="24"/>
                <w:szCs w:val="24"/>
              </w:rPr>
              <w:t>/L Boxes of 10</w:t>
            </w:r>
          </w:p>
        </w:tc>
      </w:tr>
      <w:tr w:rsidR="00703B6C" w14:paraId="221A44B9" w14:textId="77777777" w:rsidTr="002138E2">
        <w:tc>
          <w:tcPr>
            <w:cnfStyle w:val="001000000000" w:firstRow="0" w:lastRow="0" w:firstColumn="1" w:lastColumn="0" w:oddVBand="0" w:evenVBand="0" w:oddHBand="0" w:evenHBand="0" w:firstRowFirstColumn="0" w:firstRowLastColumn="0" w:lastRowFirstColumn="0" w:lastRowLastColumn="0"/>
            <w:tcW w:w="3085" w:type="dxa"/>
          </w:tcPr>
          <w:p w14:paraId="221A44B6" w14:textId="77777777" w:rsidR="00703B6C" w:rsidRDefault="00703B6C" w:rsidP="002138E2">
            <w:pPr>
              <w:rPr>
                <w:b w:val="0"/>
                <w:color w:val="993366"/>
                <w:sz w:val="24"/>
                <w:szCs w:val="24"/>
              </w:rPr>
            </w:pPr>
            <w:proofErr w:type="spellStart"/>
            <w:r>
              <w:rPr>
                <w:color w:val="993366"/>
                <w:sz w:val="24"/>
                <w:szCs w:val="24"/>
              </w:rPr>
              <w:t>Vernoncarus</w:t>
            </w:r>
            <w:proofErr w:type="spellEnd"/>
            <w:r>
              <w:rPr>
                <w:color w:val="993366"/>
                <w:sz w:val="24"/>
                <w:szCs w:val="24"/>
              </w:rPr>
              <w:t xml:space="preserve"> sterile fields </w:t>
            </w:r>
          </w:p>
        </w:tc>
        <w:tc>
          <w:tcPr>
            <w:tcW w:w="3686" w:type="dxa"/>
          </w:tcPr>
          <w:p w14:paraId="221A44B7" w14:textId="77777777" w:rsidR="00703B6C" w:rsidRPr="00BD6D7F"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D6D7F">
              <w:rPr>
                <w:sz w:val="24"/>
                <w:szCs w:val="24"/>
              </w:rPr>
              <w:t>Vernoncarus</w:t>
            </w:r>
            <w:proofErr w:type="spellEnd"/>
            <w:r w:rsidRPr="00BD6D7F">
              <w:rPr>
                <w:sz w:val="24"/>
                <w:szCs w:val="24"/>
              </w:rPr>
              <w:t xml:space="preserve"> sterile fields</w:t>
            </w:r>
          </w:p>
        </w:tc>
        <w:tc>
          <w:tcPr>
            <w:tcW w:w="8843" w:type="dxa"/>
          </w:tcPr>
          <w:p w14:paraId="221A44B8" w14:textId="77777777" w:rsidR="00703B6C" w:rsidRPr="00804699" w:rsidRDefault="00703B6C" w:rsidP="002138E2">
            <w:pPr>
              <w:cnfStyle w:val="000000000000" w:firstRow="0" w:lastRow="0" w:firstColumn="0" w:lastColumn="0" w:oddVBand="0" w:evenVBand="0" w:oddHBand="0" w:evenHBand="0" w:firstRowFirstColumn="0" w:firstRowLastColumn="0" w:lastRowFirstColumn="0" w:lastRowLastColumn="0"/>
              <w:rPr>
                <w:color w:val="993366"/>
                <w:sz w:val="24"/>
                <w:szCs w:val="24"/>
              </w:rPr>
            </w:pPr>
            <w:r w:rsidRPr="00804699">
              <w:rPr>
                <w:sz w:val="24"/>
                <w:szCs w:val="24"/>
              </w:rPr>
              <w:t>Box of 10</w:t>
            </w:r>
          </w:p>
        </w:tc>
      </w:tr>
    </w:tbl>
    <w:p w14:paraId="221A44BA" w14:textId="77777777" w:rsidR="00703B6C" w:rsidRDefault="00703B6C" w:rsidP="00703B6C">
      <w:pPr>
        <w:rPr>
          <w:b/>
          <w:color w:val="993366"/>
          <w:sz w:val="24"/>
          <w:szCs w:val="24"/>
        </w:rPr>
      </w:pPr>
    </w:p>
    <w:p w14:paraId="221A44BB" w14:textId="77777777" w:rsidR="00703B6C" w:rsidRDefault="00703B6C" w:rsidP="00703B6C">
      <w:pPr>
        <w:rPr>
          <w:b/>
          <w:color w:val="993366"/>
          <w:sz w:val="24"/>
          <w:szCs w:val="24"/>
        </w:rPr>
      </w:pPr>
      <w:r>
        <w:rPr>
          <w:b/>
          <w:color w:val="993366"/>
          <w:sz w:val="24"/>
          <w:szCs w:val="24"/>
        </w:rPr>
        <w:t>Tapes</w:t>
      </w:r>
    </w:p>
    <w:tbl>
      <w:tblPr>
        <w:tblStyle w:val="LightShading"/>
        <w:tblW w:w="0" w:type="auto"/>
        <w:tblLook w:val="04A0" w:firstRow="1" w:lastRow="0" w:firstColumn="1" w:lastColumn="0" w:noHBand="0" w:noVBand="1"/>
      </w:tblPr>
      <w:tblGrid>
        <w:gridCol w:w="3085"/>
        <w:gridCol w:w="3686"/>
        <w:gridCol w:w="8843"/>
      </w:tblGrid>
      <w:tr w:rsidR="00703B6C" w14:paraId="221A44BF"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BC" w14:textId="77777777" w:rsidR="00703B6C" w:rsidRDefault="00703B6C" w:rsidP="002138E2">
            <w:pPr>
              <w:rPr>
                <w:b w:val="0"/>
                <w:color w:val="993366"/>
                <w:sz w:val="24"/>
                <w:szCs w:val="24"/>
              </w:rPr>
            </w:pPr>
          </w:p>
        </w:tc>
        <w:tc>
          <w:tcPr>
            <w:tcW w:w="3686" w:type="dxa"/>
          </w:tcPr>
          <w:p w14:paraId="221A44BD"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BE" w14:textId="77777777" w:rsidR="00703B6C"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C3"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C0" w14:textId="77777777" w:rsidR="00703B6C" w:rsidRDefault="00703B6C" w:rsidP="002138E2">
            <w:pPr>
              <w:rPr>
                <w:b w:val="0"/>
                <w:color w:val="993366"/>
                <w:sz w:val="24"/>
                <w:szCs w:val="24"/>
              </w:rPr>
            </w:pPr>
            <w:proofErr w:type="spellStart"/>
            <w:r>
              <w:rPr>
                <w:color w:val="993366"/>
                <w:sz w:val="24"/>
                <w:szCs w:val="24"/>
              </w:rPr>
              <w:t>Chemifix</w:t>
            </w:r>
            <w:proofErr w:type="spellEnd"/>
          </w:p>
        </w:tc>
        <w:tc>
          <w:tcPr>
            <w:tcW w:w="3686" w:type="dxa"/>
          </w:tcPr>
          <w:p w14:paraId="221A44C1"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Medicare Plus International</w:t>
            </w:r>
          </w:p>
        </w:tc>
        <w:tc>
          <w:tcPr>
            <w:tcW w:w="8843" w:type="dxa"/>
          </w:tcPr>
          <w:p w14:paraId="221A44C2"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804699">
              <w:rPr>
                <w:sz w:val="24"/>
                <w:szCs w:val="24"/>
              </w:rPr>
              <w:t>5cmx10m, 10cmx10m</w:t>
            </w:r>
          </w:p>
        </w:tc>
      </w:tr>
      <w:tr w:rsidR="00703B6C" w14:paraId="221A44C7" w14:textId="77777777" w:rsidTr="002138E2">
        <w:tc>
          <w:tcPr>
            <w:cnfStyle w:val="001000000000" w:firstRow="0" w:lastRow="0" w:firstColumn="1" w:lastColumn="0" w:oddVBand="0" w:evenVBand="0" w:oddHBand="0" w:evenHBand="0" w:firstRowFirstColumn="0" w:firstRowLastColumn="0" w:lastRowFirstColumn="0" w:lastRowLastColumn="0"/>
            <w:tcW w:w="3085" w:type="dxa"/>
          </w:tcPr>
          <w:p w14:paraId="221A44C4" w14:textId="77777777" w:rsidR="00703B6C" w:rsidRDefault="00703B6C" w:rsidP="002138E2">
            <w:pPr>
              <w:rPr>
                <w:b w:val="0"/>
                <w:color w:val="993366"/>
                <w:sz w:val="24"/>
                <w:szCs w:val="24"/>
              </w:rPr>
            </w:pPr>
            <w:proofErr w:type="spellStart"/>
            <w:r>
              <w:rPr>
                <w:color w:val="993366"/>
                <w:sz w:val="24"/>
                <w:szCs w:val="24"/>
              </w:rPr>
              <w:t>Chemipore</w:t>
            </w:r>
            <w:proofErr w:type="spellEnd"/>
          </w:p>
        </w:tc>
        <w:tc>
          <w:tcPr>
            <w:tcW w:w="3686" w:type="dxa"/>
          </w:tcPr>
          <w:p w14:paraId="221A44C5" w14:textId="77777777" w:rsidR="00703B6C" w:rsidRPr="00804699"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Medicare Plus International</w:t>
            </w:r>
          </w:p>
        </w:tc>
        <w:tc>
          <w:tcPr>
            <w:tcW w:w="8843" w:type="dxa"/>
          </w:tcPr>
          <w:p w14:paraId="221A44C6" w14:textId="77777777" w:rsidR="00703B6C" w:rsidRPr="00804699"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804699">
              <w:rPr>
                <w:sz w:val="24"/>
                <w:szCs w:val="24"/>
              </w:rPr>
              <w:t>1.25cmx5m, 2.5cmx5m, 5cmx5m</w:t>
            </w:r>
          </w:p>
        </w:tc>
      </w:tr>
    </w:tbl>
    <w:p w14:paraId="221A44C8" w14:textId="77777777" w:rsidR="00703B6C" w:rsidRDefault="00703B6C" w:rsidP="00703B6C">
      <w:pPr>
        <w:rPr>
          <w:b/>
          <w:color w:val="993366"/>
          <w:sz w:val="24"/>
          <w:szCs w:val="24"/>
        </w:rPr>
      </w:pPr>
    </w:p>
    <w:p w14:paraId="221A44C9" w14:textId="77777777" w:rsidR="00703B6C" w:rsidRDefault="00703B6C" w:rsidP="00703B6C">
      <w:pPr>
        <w:rPr>
          <w:b/>
          <w:color w:val="993366"/>
          <w:sz w:val="24"/>
          <w:szCs w:val="24"/>
        </w:rPr>
      </w:pPr>
      <w:r>
        <w:rPr>
          <w:b/>
          <w:color w:val="993366"/>
          <w:sz w:val="24"/>
          <w:szCs w:val="24"/>
        </w:rPr>
        <w:t>Cleaning solutions/ Debridement Pads</w:t>
      </w:r>
    </w:p>
    <w:tbl>
      <w:tblPr>
        <w:tblStyle w:val="LightShading"/>
        <w:tblW w:w="0" w:type="auto"/>
        <w:tblLook w:val="04A0" w:firstRow="1" w:lastRow="0" w:firstColumn="1" w:lastColumn="0" w:noHBand="0" w:noVBand="1"/>
      </w:tblPr>
      <w:tblGrid>
        <w:gridCol w:w="3085"/>
        <w:gridCol w:w="3686"/>
        <w:gridCol w:w="8843"/>
      </w:tblGrid>
      <w:tr w:rsidR="00703B6C" w14:paraId="221A44CD"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CA" w14:textId="77777777" w:rsidR="00703B6C" w:rsidRDefault="00703B6C" w:rsidP="002138E2">
            <w:pPr>
              <w:rPr>
                <w:b w:val="0"/>
                <w:color w:val="993366"/>
                <w:sz w:val="24"/>
                <w:szCs w:val="24"/>
              </w:rPr>
            </w:pPr>
          </w:p>
        </w:tc>
        <w:tc>
          <w:tcPr>
            <w:tcW w:w="3686" w:type="dxa"/>
          </w:tcPr>
          <w:p w14:paraId="221A44CB"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CC" w14:textId="77777777" w:rsidR="00703B6C"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D1"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CE" w14:textId="77777777" w:rsidR="00703B6C" w:rsidRDefault="00703B6C" w:rsidP="002138E2">
            <w:pPr>
              <w:rPr>
                <w:b w:val="0"/>
                <w:color w:val="993366"/>
                <w:sz w:val="24"/>
                <w:szCs w:val="24"/>
              </w:rPr>
            </w:pPr>
            <w:proofErr w:type="spellStart"/>
            <w:r>
              <w:rPr>
                <w:color w:val="993366"/>
                <w:sz w:val="24"/>
                <w:szCs w:val="24"/>
              </w:rPr>
              <w:t>Irripod</w:t>
            </w:r>
            <w:proofErr w:type="spellEnd"/>
            <w:r>
              <w:rPr>
                <w:color w:val="993366"/>
                <w:sz w:val="24"/>
                <w:szCs w:val="24"/>
              </w:rPr>
              <w:t xml:space="preserve"> 0.9% topical solution </w:t>
            </w:r>
          </w:p>
        </w:tc>
        <w:tc>
          <w:tcPr>
            <w:tcW w:w="3686" w:type="dxa"/>
          </w:tcPr>
          <w:p w14:paraId="221A44CF"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CD Medical</w:t>
            </w:r>
          </w:p>
        </w:tc>
        <w:tc>
          <w:tcPr>
            <w:tcW w:w="8843" w:type="dxa"/>
          </w:tcPr>
          <w:p w14:paraId="221A44D0"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804699">
              <w:rPr>
                <w:sz w:val="24"/>
                <w:szCs w:val="24"/>
              </w:rPr>
              <w:t>20ml box of 25</w:t>
            </w:r>
          </w:p>
        </w:tc>
      </w:tr>
      <w:tr w:rsidR="00703B6C" w14:paraId="221A44D5" w14:textId="77777777" w:rsidTr="002138E2">
        <w:tc>
          <w:tcPr>
            <w:cnfStyle w:val="001000000000" w:firstRow="0" w:lastRow="0" w:firstColumn="1" w:lastColumn="0" w:oddVBand="0" w:evenVBand="0" w:oddHBand="0" w:evenHBand="0" w:firstRowFirstColumn="0" w:firstRowLastColumn="0" w:lastRowFirstColumn="0" w:lastRowLastColumn="0"/>
            <w:tcW w:w="3085" w:type="dxa"/>
          </w:tcPr>
          <w:p w14:paraId="221A44D2" w14:textId="77777777" w:rsidR="00703B6C" w:rsidRDefault="00703B6C" w:rsidP="002138E2">
            <w:pPr>
              <w:rPr>
                <w:b w:val="0"/>
                <w:color w:val="993366"/>
                <w:sz w:val="24"/>
                <w:szCs w:val="24"/>
              </w:rPr>
            </w:pPr>
            <w:proofErr w:type="spellStart"/>
            <w:r>
              <w:rPr>
                <w:color w:val="993366"/>
                <w:sz w:val="24"/>
                <w:szCs w:val="24"/>
              </w:rPr>
              <w:t>Miniversol</w:t>
            </w:r>
            <w:proofErr w:type="spellEnd"/>
            <w:r>
              <w:rPr>
                <w:color w:val="993366"/>
                <w:sz w:val="24"/>
                <w:szCs w:val="24"/>
              </w:rPr>
              <w:t xml:space="preserve"> sodium chloride </w:t>
            </w:r>
          </w:p>
        </w:tc>
        <w:tc>
          <w:tcPr>
            <w:tcW w:w="3686" w:type="dxa"/>
          </w:tcPr>
          <w:p w14:paraId="221A44D3" w14:textId="77777777" w:rsidR="00703B6C" w:rsidRPr="00804699"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Agnettant</w:t>
            </w:r>
            <w:proofErr w:type="spellEnd"/>
          </w:p>
        </w:tc>
        <w:tc>
          <w:tcPr>
            <w:tcW w:w="8843" w:type="dxa"/>
          </w:tcPr>
          <w:p w14:paraId="221A44D4" w14:textId="77777777" w:rsidR="00703B6C" w:rsidRPr="00804699"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804699">
              <w:rPr>
                <w:sz w:val="24"/>
                <w:szCs w:val="24"/>
              </w:rPr>
              <w:t>45ml box of 24</w:t>
            </w:r>
          </w:p>
        </w:tc>
      </w:tr>
      <w:tr w:rsidR="00703B6C" w14:paraId="221A44D9"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D6" w14:textId="77777777" w:rsidR="00703B6C" w:rsidRDefault="00703B6C" w:rsidP="002138E2">
            <w:pPr>
              <w:rPr>
                <w:b w:val="0"/>
                <w:color w:val="993366"/>
                <w:sz w:val="24"/>
                <w:szCs w:val="24"/>
              </w:rPr>
            </w:pPr>
            <w:proofErr w:type="spellStart"/>
            <w:r>
              <w:rPr>
                <w:color w:val="993366"/>
                <w:sz w:val="24"/>
                <w:szCs w:val="24"/>
              </w:rPr>
              <w:t>Debrisoft</w:t>
            </w:r>
            <w:proofErr w:type="spellEnd"/>
          </w:p>
        </w:tc>
        <w:tc>
          <w:tcPr>
            <w:tcW w:w="3686" w:type="dxa"/>
          </w:tcPr>
          <w:p w14:paraId="221A44D7" w14:textId="77777777" w:rsidR="00703B6C"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Activa</w:t>
            </w:r>
            <w:proofErr w:type="spellEnd"/>
            <w:r>
              <w:rPr>
                <w:sz w:val="24"/>
                <w:szCs w:val="24"/>
              </w:rPr>
              <w:t xml:space="preserve"> Healthcare</w:t>
            </w:r>
          </w:p>
        </w:tc>
        <w:tc>
          <w:tcPr>
            <w:tcW w:w="8843" w:type="dxa"/>
          </w:tcPr>
          <w:p w14:paraId="221A44D8"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10x10cm box of 5 </w:t>
            </w:r>
          </w:p>
        </w:tc>
      </w:tr>
    </w:tbl>
    <w:p w14:paraId="221A44DA" w14:textId="77777777" w:rsidR="00696DE5" w:rsidRDefault="00696DE5" w:rsidP="00703B6C">
      <w:pPr>
        <w:rPr>
          <w:b/>
          <w:color w:val="993366"/>
          <w:sz w:val="24"/>
          <w:szCs w:val="24"/>
        </w:rPr>
      </w:pPr>
    </w:p>
    <w:p w14:paraId="221A44DB" w14:textId="77777777" w:rsidR="00703B6C" w:rsidRDefault="00703B6C" w:rsidP="00703B6C">
      <w:pPr>
        <w:rPr>
          <w:b/>
          <w:color w:val="993366"/>
          <w:sz w:val="24"/>
          <w:szCs w:val="24"/>
        </w:rPr>
      </w:pPr>
      <w:r>
        <w:rPr>
          <w:b/>
          <w:color w:val="993366"/>
          <w:sz w:val="24"/>
          <w:szCs w:val="24"/>
        </w:rPr>
        <w:t>Wound Closures</w:t>
      </w:r>
    </w:p>
    <w:tbl>
      <w:tblPr>
        <w:tblStyle w:val="LightShading"/>
        <w:tblW w:w="0" w:type="auto"/>
        <w:tblLook w:val="04A0" w:firstRow="1" w:lastRow="0" w:firstColumn="1" w:lastColumn="0" w:noHBand="0" w:noVBand="1"/>
      </w:tblPr>
      <w:tblGrid>
        <w:gridCol w:w="3085"/>
        <w:gridCol w:w="3686"/>
        <w:gridCol w:w="8843"/>
      </w:tblGrid>
      <w:tr w:rsidR="00703B6C" w14:paraId="221A44DF"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DC" w14:textId="77777777" w:rsidR="00703B6C" w:rsidRDefault="00703B6C" w:rsidP="002138E2">
            <w:pPr>
              <w:rPr>
                <w:b w:val="0"/>
                <w:color w:val="993366"/>
                <w:sz w:val="24"/>
                <w:szCs w:val="24"/>
              </w:rPr>
            </w:pPr>
          </w:p>
        </w:tc>
        <w:tc>
          <w:tcPr>
            <w:tcW w:w="3686" w:type="dxa"/>
          </w:tcPr>
          <w:p w14:paraId="221A44DD"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DE" w14:textId="77777777" w:rsidR="00703B6C"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E3"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E0" w14:textId="77777777" w:rsidR="00703B6C" w:rsidRDefault="00703B6C" w:rsidP="002138E2">
            <w:pPr>
              <w:rPr>
                <w:b w:val="0"/>
                <w:color w:val="993366"/>
                <w:sz w:val="24"/>
                <w:szCs w:val="24"/>
              </w:rPr>
            </w:pPr>
            <w:proofErr w:type="spellStart"/>
            <w:r>
              <w:rPr>
                <w:color w:val="993366"/>
                <w:sz w:val="24"/>
                <w:szCs w:val="24"/>
              </w:rPr>
              <w:t>Steri</w:t>
            </w:r>
            <w:proofErr w:type="spellEnd"/>
            <w:r>
              <w:rPr>
                <w:color w:val="993366"/>
                <w:sz w:val="24"/>
                <w:szCs w:val="24"/>
              </w:rPr>
              <w:t xml:space="preserve">-strip </w:t>
            </w:r>
          </w:p>
        </w:tc>
        <w:tc>
          <w:tcPr>
            <w:tcW w:w="3686" w:type="dxa"/>
          </w:tcPr>
          <w:p w14:paraId="221A44E1"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3M Healthcare</w:t>
            </w:r>
          </w:p>
        </w:tc>
        <w:tc>
          <w:tcPr>
            <w:tcW w:w="8843" w:type="dxa"/>
          </w:tcPr>
          <w:p w14:paraId="221A44E2"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804699">
              <w:rPr>
                <w:sz w:val="24"/>
                <w:szCs w:val="24"/>
              </w:rPr>
              <w:t>6mmx75mm</w:t>
            </w:r>
          </w:p>
        </w:tc>
      </w:tr>
    </w:tbl>
    <w:p w14:paraId="221A44E4" w14:textId="77777777" w:rsidR="008C5AE3" w:rsidRDefault="008C5AE3" w:rsidP="00703B6C">
      <w:pPr>
        <w:rPr>
          <w:b/>
          <w:color w:val="993366"/>
          <w:sz w:val="24"/>
          <w:szCs w:val="24"/>
        </w:rPr>
      </w:pPr>
    </w:p>
    <w:p w14:paraId="221A44E5" w14:textId="77777777" w:rsidR="00EC06FE" w:rsidRDefault="006C2C5D" w:rsidP="00703B6C">
      <w:pPr>
        <w:rPr>
          <w:b/>
          <w:color w:val="993366"/>
          <w:sz w:val="24"/>
          <w:szCs w:val="24"/>
        </w:rPr>
      </w:pPr>
      <w:r>
        <w:rPr>
          <w:b/>
          <w:color w:val="993366"/>
          <w:sz w:val="24"/>
          <w:szCs w:val="24"/>
        </w:rPr>
        <w:t>Adhesive Remover S</w:t>
      </w:r>
      <w:r w:rsidR="00EC06FE">
        <w:rPr>
          <w:b/>
          <w:color w:val="993366"/>
          <w:sz w:val="24"/>
          <w:szCs w:val="24"/>
        </w:rPr>
        <w:t xml:space="preserve">pray </w:t>
      </w:r>
    </w:p>
    <w:tbl>
      <w:tblPr>
        <w:tblStyle w:val="LightShading"/>
        <w:tblW w:w="0" w:type="auto"/>
        <w:tblLook w:val="04A0" w:firstRow="1" w:lastRow="0" w:firstColumn="1" w:lastColumn="0" w:noHBand="0" w:noVBand="1"/>
      </w:tblPr>
      <w:tblGrid>
        <w:gridCol w:w="3085"/>
        <w:gridCol w:w="3686"/>
        <w:gridCol w:w="8843"/>
      </w:tblGrid>
      <w:tr w:rsidR="00EC06FE" w14:paraId="221A44E9" w14:textId="77777777" w:rsidTr="00EC0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E6" w14:textId="77777777" w:rsidR="00EC06FE" w:rsidRDefault="00EC06FE" w:rsidP="00703B6C">
            <w:pPr>
              <w:rPr>
                <w:b w:val="0"/>
                <w:color w:val="993366"/>
                <w:sz w:val="24"/>
                <w:szCs w:val="24"/>
              </w:rPr>
            </w:pPr>
          </w:p>
        </w:tc>
        <w:tc>
          <w:tcPr>
            <w:tcW w:w="3686" w:type="dxa"/>
          </w:tcPr>
          <w:p w14:paraId="221A44E7" w14:textId="77777777" w:rsidR="00EC06FE" w:rsidRPr="00EC06FE" w:rsidRDefault="00EC06FE" w:rsidP="002207D3">
            <w:pPr>
              <w:cnfStyle w:val="100000000000" w:firstRow="1" w:lastRow="0" w:firstColumn="0" w:lastColumn="0" w:oddVBand="0" w:evenVBand="0" w:oddHBand="0" w:evenHBand="0" w:firstRowFirstColumn="0" w:firstRowLastColumn="0" w:lastRowFirstColumn="0" w:lastRowLastColumn="0"/>
              <w:rPr>
                <w:sz w:val="24"/>
                <w:szCs w:val="24"/>
              </w:rPr>
            </w:pPr>
            <w:r w:rsidRPr="00EC06FE">
              <w:rPr>
                <w:sz w:val="24"/>
                <w:szCs w:val="24"/>
              </w:rPr>
              <w:t>Company</w:t>
            </w:r>
          </w:p>
        </w:tc>
        <w:tc>
          <w:tcPr>
            <w:tcW w:w="8843" w:type="dxa"/>
          </w:tcPr>
          <w:p w14:paraId="221A44E8" w14:textId="77777777" w:rsidR="00EC06FE" w:rsidRPr="00EC06FE" w:rsidRDefault="00EC06FE" w:rsidP="002207D3">
            <w:pPr>
              <w:cnfStyle w:val="100000000000" w:firstRow="1" w:lastRow="0" w:firstColumn="0" w:lastColumn="0" w:oddVBand="0" w:evenVBand="0" w:oddHBand="0" w:evenHBand="0" w:firstRowFirstColumn="0" w:firstRowLastColumn="0" w:lastRowFirstColumn="0" w:lastRowLastColumn="0"/>
              <w:rPr>
                <w:color w:val="993366"/>
                <w:sz w:val="24"/>
                <w:szCs w:val="24"/>
              </w:rPr>
            </w:pPr>
            <w:r w:rsidRPr="00EC06FE">
              <w:rPr>
                <w:sz w:val="24"/>
                <w:szCs w:val="24"/>
              </w:rPr>
              <w:t>Sizes Available</w:t>
            </w:r>
          </w:p>
        </w:tc>
      </w:tr>
      <w:tr w:rsidR="00EC06FE" w14:paraId="221A44ED" w14:textId="77777777" w:rsidTr="00EC0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1A44EA" w14:textId="77777777" w:rsidR="00EC06FE" w:rsidRPr="00EC06FE" w:rsidRDefault="00EC06FE" w:rsidP="00703B6C">
            <w:pPr>
              <w:rPr>
                <w:color w:val="993366"/>
                <w:sz w:val="24"/>
                <w:szCs w:val="24"/>
              </w:rPr>
            </w:pPr>
            <w:r w:rsidRPr="00EC06FE">
              <w:rPr>
                <w:color w:val="993366"/>
                <w:sz w:val="24"/>
                <w:szCs w:val="24"/>
              </w:rPr>
              <w:t xml:space="preserve">Sensi-care spray </w:t>
            </w:r>
          </w:p>
        </w:tc>
        <w:tc>
          <w:tcPr>
            <w:tcW w:w="3686" w:type="dxa"/>
          </w:tcPr>
          <w:p w14:paraId="221A44EB" w14:textId="77777777" w:rsidR="00EC06FE" w:rsidRPr="00EC06FE" w:rsidRDefault="00EC06FE" w:rsidP="00703B6C">
            <w:pPr>
              <w:cnfStyle w:val="000000100000" w:firstRow="0" w:lastRow="0" w:firstColumn="0" w:lastColumn="0" w:oddVBand="0" w:evenVBand="0" w:oddHBand="1" w:evenHBand="0" w:firstRowFirstColumn="0" w:firstRowLastColumn="0" w:lastRowFirstColumn="0" w:lastRowLastColumn="0"/>
              <w:rPr>
                <w:color w:val="auto"/>
                <w:sz w:val="24"/>
                <w:szCs w:val="24"/>
              </w:rPr>
            </w:pPr>
            <w:proofErr w:type="spellStart"/>
            <w:r w:rsidRPr="00EC06FE">
              <w:rPr>
                <w:color w:val="auto"/>
                <w:sz w:val="24"/>
                <w:szCs w:val="24"/>
              </w:rPr>
              <w:t>ConvaTec</w:t>
            </w:r>
            <w:proofErr w:type="spellEnd"/>
          </w:p>
        </w:tc>
        <w:tc>
          <w:tcPr>
            <w:tcW w:w="8843" w:type="dxa"/>
          </w:tcPr>
          <w:p w14:paraId="221A44EC" w14:textId="77777777" w:rsidR="00EC06FE" w:rsidRPr="00EC06FE" w:rsidRDefault="00EC06FE" w:rsidP="00703B6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EC06FE">
              <w:rPr>
                <w:color w:val="auto"/>
                <w:sz w:val="24"/>
                <w:szCs w:val="24"/>
              </w:rPr>
              <w:t>150ml</w:t>
            </w:r>
          </w:p>
        </w:tc>
      </w:tr>
    </w:tbl>
    <w:p w14:paraId="221A44EE" w14:textId="77777777" w:rsidR="00EC06FE" w:rsidRDefault="00EC06FE" w:rsidP="00703B6C">
      <w:pPr>
        <w:rPr>
          <w:b/>
          <w:color w:val="993366"/>
          <w:sz w:val="24"/>
          <w:szCs w:val="24"/>
        </w:rPr>
      </w:pPr>
    </w:p>
    <w:p w14:paraId="221A44EF" w14:textId="77777777" w:rsidR="00703B6C" w:rsidRDefault="00703B6C" w:rsidP="00703B6C">
      <w:pPr>
        <w:rPr>
          <w:b/>
          <w:color w:val="993366"/>
          <w:sz w:val="24"/>
          <w:szCs w:val="24"/>
        </w:rPr>
      </w:pPr>
      <w:r>
        <w:rPr>
          <w:b/>
          <w:color w:val="993366"/>
          <w:sz w:val="24"/>
          <w:szCs w:val="24"/>
        </w:rPr>
        <w:t>Podiatry Only/shared care</w:t>
      </w:r>
    </w:p>
    <w:tbl>
      <w:tblPr>
        <w:tblStyle w:val="LightShading"/>
        <w:tblW w:w="0" w:type="auto"/>
        <w:tblLook w:val="04A0" w:firstRow="1" w:lastRow="0" w:firstColumn="1" w:lastColumn="0" w:noHBand="0" w:noVBand="1"/>
      </w:tblPr>
      <w:tblGrid>
        <w:gridCol w:w="3064"/>
        <w:gridCol w:w="3707"/>
        <w:gridCol w:w="8843"/>
      </w:tblGrid>
      <w:tr w:rsidR="00703B6C" w14:paraId="221A44F3"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4" w:type="dxa"/>
          </w:tcPr>
          <w:p w14:paraId="221A44F0" w14:textId="77777777" w:rsidR="00703B6C" w:rsidRDefault="00703B6C" w:rsidP="002138E2">
            <w:pPr>
              <w:rPr>
                <w:b w:val="0"/>
                <w:color w:val="993366"/>
                <w:sz w:val="24"/>
                <w:szCs w:val="24"/>
              </w:rPr>
            </w:pPr>
          </w:p>
        </w:tc>
        <w:tc>
          <w:tcPr>
            <w:tcW w:w="3707" w:type="dxa"/>
          </w:tcPr>
          <w:p w14:paraId="221A44F1"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F2" w14:textId="77777777" w:rsidR="00703B6C"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4F7"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4" w:type="dxa"/>
          </w:tcPr>
          <w:p w14:paraId="221A44F4" w14:textId="77777777" w:rsidR="00703B6C" w:rsidRDefault="00703B6C" w:rsidP="002138E2">
            <w:pPr>
              <w:rPr>
                <w:b w:val="0"/>
                <w:color w:val="993366"/>
                <w:sz w:val="24"/>
                <w:szCs w:val="24"/>
              </w:rPr>
            </w:pPr>
            <w:proofErr w:type="spellStart"/>
            <w:r>
              <w:rPr>
                <w:color w:val="993366"/>
                <w:sz w:val="24"/>
                <w:szCs w:val="24"/>
              </w:rPr>
              <w:t>Sorbsan</w:t>
            </w:r>
            <w:proofErr w:type="spellEnd"/>
            <w:r>
              <w:rPr>
                <w:color w:val="993366"/>
                <w:sz w:val="24"/>
                <w:szCs w:val="24"/>
              </w:rPr>
              <w:t xml:space="preserve"> Plus</w:t>
            </w:r>
          </w:p>
        </w:tc>
        <w:tc>
          <w:tcPr>
            <w:tcW w:w="3707" w:type="dxa"/>
          </w:tcPr>
          <w:p w14:paraId="221A44F5"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Aspen Medical Europe</w:t>
            </w:r>
          </w:p>
        </w:tc>
        <w:tc>
          <w:tcPr>
            <w:tcW w:w="8843" w:type="dxa"/>
          </w:tcPr>
          <w:p w14:paraId="221A44F6"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color w:val="993366"/>
                <w:sz w:val="24"/>
                <w:szCs w:val="24"/>
              </w:rPr>
            </w:pPr>
            <w:r w:rsidRPr="00804699">
              <w:rPr>
                <w:sz w:val="24"/>
                <w:szCs w:val="24"/>
              </w:rPr>
              <w:t>7.5x10cm</w:t>
            </w:r>
          </w:p>
        </w:tc>
      </w:tr>
    </w:tbl>
    <w:p w14:paraId="221A44F8" w14:textId="77777777" w:rsidR="00703B6C" w:rsidRDefault="00703B6C" w:rsidP="00703B6C">
      <w:pPr>
        <w:rPr>
          <w:b/>
          <w:color w:val="993366"/>
          <w:sz w:val="24"/>
          <w:szCs w:val="24"/>
        </w:rPr>
      </w:pPr>
    </w:p>
    <w:p w14:paraId="221A44F9" w14:textId="77777777" w:rsidR="00703B6C" w:rsidRDefault="00703B6C" w:rsidP="00703B6C">
      <w:pPr>
        <w:rPr>
          <w:b/>
          <w:color w:val="993366"/>
          <w:sz w:val="24"/>
          <w:szCs w:val="24"/>
        </w:rPr>
      </w:pPr>
      <w:r>
        <w:rPr>
          <w:b/>
          <w:color w:val="993366"/>
          <w:sz w:val="24"/>
          <w:szCs w:val="24"/>
        </w:rPr>
        <w:t xml:space="preserve">Gauze </w:t>
      </w:r>
    </w:p>
    <w:tbl>
      <w:tblPr>
        <w:tblStyle w:val="LightShading"/>
        <w:tblW w:w="0" w:type="auto"/>
        <w:tblLook w:val="04A0" w:firstRow="1" w:lastRow="0" w:firstColumn="1" w:lastColumn="0" w:noHBand="0" w:noVBand="1"/>
      </w:tblPr>
      <w:tblGrid>
        <w:gridCol w:w="3096"/>
        <w:gridCol w:w="3675"/>
        <w:gridCol w:w="8843"/>
      </w:tblGrid>
      <w:tr w:rsidR="00703B6C" w14:paraId="221A44FD" w14:textId="77777777" w:rsidTr="0021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21A44FA" w14:textId="77777777" w:rsidR="00703B6C" w:rsidRDefault="00703B6C" w:rsidP="002138E2">
            <w:pPr>
              <w:rPr>
                <w:b w:val="0"/>
                <w:color w:val="993366"/>
                <w:sz w:val="24"/>
                <w:szCs w:val="24"/>
              </w:rPr>
            </w:pPr>
          </w:p>
        </w:tc>
        <w:tc>
          <w:tcPr>
            <w:tcW w:w="3675" w:type="dxa"/>
          </w:tcPr>
          <w:p w14:paraId="221A44FB" w14:textId="77777777" w:rsidR="00703B6C" w:rsidRPr="00F352A4" w:rsidRDefault="00703B6C" w:rsidP="002138E2">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Company</w:t>
            </w:r>
          </w:p>
        </w:tc>
        <w:tc>
          <w:tcPr>
            <w:tcW w:w="8843" w:type="dxa"/>
          </w:tcPr>
          <w:p w14:paraId="221A44FC" w14:textId="77777777" w:rsidR="00703B6C" w:rsidRDefault="00703B6C" w:rsidP="002138E2">
            <w:pPr>
              <w:cnfStyle w:val="100000000000" w:firstRow="1" w:lastRow="0" w:firstColumn="0" w:lastColumn="0" w:oddVBand="0" w:evenVBand="0" w:oddHBand="0" w:evenHBand="0" w:firstRowFirstColumn="0" w:firstRowLastColumn="0" w:lastRowFirstColumn="0" w:lastRowLastColumn="0"/>
              <w:rPr>
                <w:b w:val="0"/>
                <w:color w:val="993366"/>
                <w:sz w:val="24"/>
                <w:szCs w:val="24"/>
              </w:rPr>
            </w:pPr>
            <w:r w:rsidRPr="00F352A4">
              <w:rPr>
                <w:sz w:val="24"/>
                <w:szCs w:val="24"/>
              </w:rPr>
              <w:t>Sizes Available</w:t>
            </w:r>
          </w:p>
        </w:tc>
      </w:tr>
      <w:tr w:rsidR="00703B6C" w14:paraId="221A4501" w14:textId="77777777" w:rsidTr="0021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21A44FE" w14:textId="77777777" w:rsidR="00703B6C" w:rsidRDefault="00703B6C" w:rsidP="002138E2">
            <w:pPr>
              <w:rPr>
                <w:b w:val="0"/>
                <w:color w:val="993366"/>
                <w:sz w:val="24"/>
                <w:szCs w:val="24"/>
              </w:rPr>
            </w:pPr>
            <w:r>
              <w:rPr>
                <w:color w:val="993366"/>
                <w:sz w:val="24"/>
                <w:szCs w:val="24"/>
              </w:rPr>
              <w:t xml:space="preserve">Topper 8 swabs sterile </w:t>
            </w:r>
          </w:p>
        </w:tc>
        <w:tc>
          <w:tcPr>
            <w:tcW w:w="3675" w:type="dxa"/>
          </w:tcPr>
          <w:p w14:paraId="221A44FF"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Systagenix</w:t>
            </w:r>
            <w:proofErr w:type="spellEnd"/>
          </w:p>
        </w:tc>
        <w:tc>
          <w:tcPr>
            <w:tcW w:w="8843" w:type="dxa"/>
          </w:tcPr>
          <w:p w14:paraId="221A4500" w14:textId="77777777" w:rsidR="00703B6C" w:rsidRPr="00804699" w:rsidRDefault="00703B6C" w:rsidP="002138E2">
            <w:pPr>
              <w:cnfStyle w:val="000000100000" w:firstRow="0" w:lastRow="0" w:firstColumn="0" w:lastColumn="0" w:oddVBand="0" w:evenVBand="0" w:oddHBand="1" w:evenHBand="0" w:firstRowFirstColumn="0" w:firstRowLastColumn="0" w:lastRowFirstColumn="0" w:lastRowLastColumn="0"/>
              <w:rPr>
                <w:sz w:val="24"/>
                <w:szCs w:val="24"/>
              </w:rPr>
            </w:pPr>
            <w:r w:rsidRPr="00804699">
              <w:rPr>
                <w:sz w:val="24"/>
                <w:szCs w:val="24"/>
              </w:rPr>
              <w:t>7.5x7.5cm</w:t>
            </w:r>
          </w:p>
        </w:tc>
      </w:tr>
      <w:tr w:rsidR="00703B6C" w14:paraId="221A4505" w14:textId="77777777" w:rsidTr="002138E2">
        <w:tc>
          <w:tcPr>
            <w:cnfStyle w:val="001000000000" w:firstRow="0" w:lastRow="0" w:firstColumn="1" w:lastColumn="0" w:oddVBand="0" w:evenVBand="0" w:oddHBand="0" w:evenHBand="0" w:firstRowFirstColumn="0" w:firstRowLastColumn="0" w:lastRowFirstColumn="0" w:lastRowLastColumn="0"/>
            <w:tcW w:w="3096" w:type="dxa"/>
          </w:tcPr>
          <w:p w14:paraId="221A4502" w14:textId="77777777" w:rsidR="00703B6C" w:rsidRDefault="00703B6C" w:rsidP="002138E2">
            <w:pPr>
              <w:rPr>
                <w:b w:val="0"/>
                <w:color w:val="993366"/>
                <w:sz w:val="24"/>
                <w:szCs w:val="24"/>
              </w:rPr>
            </w:pPr>
            <w:r>
              <w:rPr>
                <w:color w:val="993366"/>
                <w:sz w:val="24"/>
                <w:szCs w:val="24"/>
              </w:rPr>
              <w:t xml:space="preserve">Unsterile Gauze </w:t>
            </w:r>
          </w:p>
        </w:tc>
        <w:tc>
          <w:tcPr>
            <w:tcW w:w="3675" w:type="dxa"/>
          </w:tcPr>
          <w:p w14:paraId="221A4503" w14:textId="77777777" w:rsidR="00703B6C" w:rsidRPr="00804699"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Generic band</w:t>
            </w:r>
          </w:p>
        </w:tc>
        <w:tc>
          <w:tcPr>
            <w:tcW w:w="8843" w:type="dxa"/>
          </w:tcPr>
          <w:p w14:paraId="221A4504" w14:textId="77777777" w:rsidR="00703B6C" w:rsidRPr="00804699" w:rsidRDefault="00703B6C" w:rsidP="002138E2">
            <w:pPr>
              <w:cnfStyle w:val="000000000000" w:firstRow="0" w:lastRow="0" w:firstColumn="0" w:lastColumn="0" w:oddVBand="0" w:evenVBand="0" w:oddHBand="0" w:evenHBand="0" w:firstRowFirstColumn="0" w:firstRowLastColumn="0" w:lastRowFirstColumn="0" w:lastRowLastColumn="0"/>
              <w:rPr>
                <w:sz w:val="24"/>
                <w:szCs w:val="24"/>
              </w:rPr>
            </w:pPr>
            <w:r w:rsidRPr="00804699">
              <w:rPr>
                <w:sz w:val="24"/>
                <w:szCs w:val="24"/>
              </w:rPr>
              <w:t>10x10cm</w:t>
            </w:r>
          </w:p>
        </w:tc>
      </w:tr>
    </w:tbl>
    <w:p w14:paraId="221A4506" w14:textId="77777777" w:rsidR="008C5AE3" w:rsidRDefault="008C5AE3" w:rsidP="00703B6C">
      <w:pPr>
        <w:rPr>
          <w:color w:val="993366"/>
          <w:sz w:val="28"/>
          <w:szCs w:val="28"/>
        </w:rPr>
      </w:pPr>
    </w:p>
    <w:p w14:paraId="221A4507" w14:textId="77777777" w:rsidR="00CD54E2" w:rsidRDefault="00CD54E2" w:rsidP="00703B6C">
      <w:pPr>
        <w:rPr>
          <w:color w:val="993366"/>
          <w:sz w:val="28"/>
          <w:szCs w:val="28"/>
        </w:rPr>
      </w:pPr>
    </w:p>
    <w:p w14:paraId="221A4508" w14:textId="77777777" w:rsidR="00CD54E2" w:rsidRDefault="00CD54E2" w:rsidP="00703B6C">
      <w:pPr>
        <w:rPr>
          <w:color w:val="993366"/>
          <w:sz w:val="28"/>
          <w:szCs w:val="28"/>
        </w:rPr>
      </w:pPr>
    </w:p>
    <w:p w14:paraId="221A4509" w14:textId="77777777" w:rsidR="00CD54E2" w:rsidRDefault="00CD54E2" w:rsidP="00703B6C">
      <w:pPr>
        <w:rPr>
          <w:color w:val="993366"/>
          <w:sz w:val="28"/>
          <w:szCs w:val="28"/>
        </w:rPr>
      </w:pPr>
    </w:p>
    <w:p w14:paraId="221A450A" w14:textId="77777777" w:rsidR="00CD54E2" w:rsidRDefault="00CD54E2" w:rsidP="00703B6C">
      <w:pPr>
        <w:rPr>
          <w:color w:val="993366"/>
          <w:sz w:val="28"/>
          <w:szCs w:val="28"/>
        </w:rPr>
      </w:pPr>
    </w:p>
    <w:p w14:paraId="221A450B" w14:textId="77777777" w:rsidR="00CD54E2" w:rsidRDefault="00CD54E2" w:rsidP="00703B6C">
      <w:pPr>
        <w:rPr>
          <w:color w:val="993366"/>
          <w:sz w:val="28"/>
          <w:szCs w:val="28"/>
        </w:rPr>
      </w:pPr>
    </w:p>
    <w:p w14:paraId="221A450C" w14:textId="77777777" w:rsidR="00CD54E2" w:rsidRDefault="00CD54E2" w:rsidP="00703B6C">
      <w:pPr>
        <w:rPr>
          <w:color w:val="993366"/>
          <w:sz w:val="28"/>
          <w:szCs w:val="28"/>
        </w:rPr>
      </w:pPr>
    </w:p>
    <w:p w14:paraId="221A450D" w14:textId="77777777" w:rsidR="00CD54E2" w:rsidRDefault="00CD54E2" w:rsidP="00703B6C">
      <w:pPr>
        <w:rPr>
          <w:color w:val="993366"/>
          <w:sz w:val="28"/>
          <w:szCs w:val="28"/>
        </w:rPr>
      </w:pPr>
    </w:p>
    <w:p w14:paraId="221A450E" w14:textId="77777777" w:rsidR="00CD54E2" w:rsidRDefault="00CD54E2" w:rsidP="00703B6C">
      <w:pPr>
        <w:rPr>
          <w:color w:val="993366"/>
          <w:sz w:val="28"/>
          <w:szCs w:val="28"/>
        </w:rPr>
      </w:pPr>
    </w:p>
    <w:p w14:paraId="221A450F" w14:textId="77777777" w:rsidR="00CD54E2" w:rsidRDefault="00CD54E2" w:rsidP="00703B6C">
      <w:pPr>
        <w:rPr>
          <w:color w:val="993366"/>
          <w:sz w:val="28"/>
          <w:szCs w:val="28"/>
        </w:rPr>
      </w:pPr>
    </w:p>
    <w:p w14:paraId="221A4510" w14:textId="77777777" w:rsidR="00CD54E2" w:rsidRDefault="00CD54E2" w:rsidP="00703B6C">
      <w:pPr>
        <w:rPr>
          <w:color w:val="993366"/>
          <w:sz w:val="28"/>
          <w:szCs w:val="28"/>
        </w:rPr>
      </w:pPr>
    </w:p>
    <w:p w14:paraId="221A4511" w14:textId="77777777" w:rsidR="00CD54E2" w:rsidRDefault="00CD54E2" w:rsidP="00703B6C">
      <w:pPr>
        <w:rPr>
          <w:color w:val="993366"/>
          <w:sz w:val="28"/>
          <w:szCs w:val="28"/>
        </w:rPr>
      </w:pPr>
    </w:p>
    <w:p w14:paraId="221A4512" w14:textId="77777777" w:rsidR="00CD54E2" w:rsidRDefault="00CD54E2" w:rsidP="00703B6C">
      <w:pPr>
        <w:rPr>
          <w:color w:val="993366"/>
          <w:sz w:val="28"/>
          <w:szCs w:val="28"/>
        </w:rPr>
      </w:pPr>
    </w:p>
    <w:p w14:paraId="221A4513" w14:textId="77777777" w:rsidR="00CD54E2" w:rsidRDefault="00CD54E2" w:rsidP="00703B6C">
      <w:pPr>
        <w:rPr>
          <w:color w:val="993366"/>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303"/>
        <w:gridCol w:w="1782"/>
        <w:gridCol w:w="1782"/>
        <w:gridCol w:w="1782"/>
        <w:gridCol w:w="1782"/>
        <w:gridCol w:w="1782"/>
        <w:gridCol w:w="1782"/>
        <w:gridCol w:w="1782"/>
        <w:gridCol w:w="1782"/>
      </w:tblGrid>
      <w:tr w:rsidR="00703B6C" w14:paraId="221A4519" w14:textId="77777777" w:rsidTr="002138E2">
        <w:tc>
          <w:tcPr>
            <w:tcW w:w="1303" w:type="dxa"/>
          </w:tcPr>
          <w:p w14:paraId="221A4514" w14:textId="77777777" w:rsidR="00703B6C" w:rsidRPr="00D4587D" w:rsidRDefault="00703B6C" w:rsidP="002138E2">
            <w:pPr>
              <w:rPr>
                <w:sz w:val="28"/>
                <w:szCs w:val="28"/>
              </w:rPr>
            </w:pPr>
          </w:p>
        </w:tc>
        <w:tc>
          <w:tcPr>
            <w:tcW w:w="3564" w:type="dxa"/>
            <w:gridSpan w:val="2"/>
          </w:tcPr>
          <w:p w14:paraId="221A4515" w14:textId="77777777" w:rsidR="00703B6C" w:rsidRPr="00D4587D" w:rsidRDefault="00703B6C" w:rsidP="002138E2">
            <w:pPr>
              <w:jc w:val="center"/>
              <w:rPr>
                <w:b/>
                <w:sz w:val="28"/>
                <w:szCs w:val="28"/>
              </w:rPr>
            </w:pPr>
            <w:r w:rsidRPr="00D4587D">
              <w:rPr>
                <w:b/>
                <w:sz w:val="28"/>
                <w:szCs w:val="28"/>
              </w:rPr>
              <w:t>Necrotic</w:t>
            </w:r>
          </w:p>
        </w:tc>
        <w:tc>
          <w:tcPr>
            <w:tcW w:w="3564" w:type="dxa"/>
            <w:gridSpan w:val="2"/>
          </w:tcPr>
          <w:p w14:paraId="221A4516" w14:textId="77777777" w:rsidR="00703B6C" w:rsidRPr="00D4587D" w:rsidRDefault="00703B6C" w:rsidP="002138E2">
            <w:pPr>
              <w:jc w:val="center"/>
              <w:rPr>
                <w:b/>
                <w:sz w:val="28"/>
                <w:szCs w:val="28"/>
              </w:rPr>
            </w:pPr>
            <w:r w:rsidRPr="00D4587D">
              <w:rPr>
                <w:b/>
                <w:sz w:val="28"/>
                <w:szCs w:val="28"/>
              </w:rPr>
              <w:t>Sloughy</w:t>
            </w:r>
          </w:p>
        </w:tc>
        <w:tc>
          <w:tcPr>
            <w:tcW w:w="3564" w:type="dxa"/>
            <w:gridSpan w:val="2"/>
          </w:tcPr>
          <w:p w14:paraId="221A4517" w14:textId="77777777" w:rsidR="00703B6C" w:rsidRPr="00D4587D" w:rsidRDefault="00703B6C" w:rsidP="002138E2">
            <w:pPr>
              <w:jc w:val="center"/>
              <w:rPr>
                <w:b/>
                <w:sz w:val="28"/>
                <w:szCs w:val="28"/>
              </w:rPr>
            </w:pPr>
            <w:r w:rsidRPr="00D4587D">
              <w:rPr>
                <w:b/>
                <w:sz w:val="28"/>
                <w:szCs w:val="28"/>
              </w:rPr>
              <w:t>Granulating</w:t>
            </w:r>
          </w:p>
        </w:tc>
        <w:tc>
          <w:tcPr>
            <w:tcW w:w="3564" w:type="dxa"/>
            <w:gridSpan w:val="2"/>
          </w:tcPr>
          <w:p w14:paraId="221A4518" w14:textId="77777777" w:rsidR="00703B6C" w:rsidRPr="00D4587D" w:rsidRDefault="00703B6C" w:rsidP="002138E2">
            <w:pPr>
              <w:jc w:val="center"/>
              <w:rPr>
                <w:b/>
                <w:sz w:val="28"/>
                <w:szCs w:val="28"/>
              </w:rPr>
            </w:pPr>
            <w:proofErr w:type="spellStart"/>
            <w:r w:rsidRPr="00D4587D">
              <w:rPr>
                <w:b/>
                <w:sz w:val="28"/>
                <w:szCs w:val="28"/>
              </w:rPr>
              <w:t>Epithelialising</w:t>
            </w:r>
            <w:proofErr w:type="spellEnd"/>
          </w:p>
        </w:tc>
      </w:tr>
      <w:tr w:rsidR="00703B6C" w14:paraId="221A4529" w14:textId="77777777" w:rsidTr="002138E2">
        <w:tc>
          <w:tcPr>
            <w:tcW w:w="1303" w:type="dxa"/>
          </w:tcPr>
          <w:p w14:paraId="221A451A" w14:textId="77777777" w:rsidR="00703B6C" w:rsidRPr="00D4587D" w:rsidRDefault="00703B6C" w:rsidP="002138E2">
            <w:pPr>
              <w:rPr>
                <w:sz w:val="24"/>
                <w:szCs w:val="24"/>
              </w:rPr>
            </w:pPr>
            <w:r w:rsidRPr="00D4587D">
              <w:rPr>
                <w:sz w:val="24"/>
                <w:szCs w:val="24"/>
              </w:rPr>
              <w:t>Treatment</w:t>
            </w:r>
          </w:p>
          <w:p w14:paraId="221A451B" w14:textId="77777777" w:rsidR="00703B6C" w:rsidRPr="00D4587D" w:rsidRDefault="00703B6C" w:rsidP="002138E2">
            <w:pPr>
              <w:rPr>
                <w:sz w:val="28"/>
                <w:szCs w:val="28"/>
              </w:rPr>
            </w:pPr>
            <w:r w:rsidRPr="00D4587D">
              <w:rPr>
                <w:sz w:val="24"/>
                <w:szCs w:val="24"/>
              </w:rPr>
              <w:t>Goals</w:t>
            </w:r>
          </w:p>
        </w:tc>
        <w:tc>
          <w:tcPr>
            <w:tcW w:w="3564" w:type="dxa"/>
            <w:gridSpan w:val="2"/>
          </w:tcPr>
          <w:p w14:paraId="221A451C"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Debridement</w:t>
            </w:r>
          </w:p>
          <w:p w14:paraId="221A451D"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Manage exudate</w:t>
            </w:r>
          </w:p>
          <w:p w14:paraId="221A451E"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Protect from infection</w:t>
            </w:r>
          </w:p>
          <w:p w14:paraId="221A451F" w14:textId="77777777" w:rsidR="00703B6C" w:rsidRPr="00D4587D" w:rsidRDefault="00EC06FE" w:rsidP="002138E2">
            <w:pPr>
              <w:pStyle w:val="ListParagraph"/>
              <w:numPr>
                <w:ilvl w:val="0"/>
                <w:numId w:val="1"/>
              </w:numPr>
              <w:rPr>
                <w:noProof/>
                <w:sz w:val="20"/>
                <w:szCs w:val="20"/>
                <w:lang w:eastAsia="en-GB"/>
              </w:rPr>
            </w:pPr>
            <w:r>
              <w:rPr>
                <w:noProof/>
                <w:sz w:val="20"/>
                <w:szCs w:val="20"/>
                <w:lang w:eastAsia="en-GB"/>
              </w:rPr>
              <w:t>H</w:t>
            </w:r>
            <w:r w:rsidR="00703B6C" w:rsidRPr="00D4587D">
              <w:rPr>
                <w:noProof/>
                <w:sz w:val="20"/>
                <w:szCs w:val="20"/>
                <w:lang w:eastAsia="en-GB"/>
              </w:rPr>
              <w:t>yhdration</w:t>
            </w:r>
          </w:p>
          <w:p w14:paraId="221A4520" w14:textId="77777777" w:rsidR="00703B6C" w:rsidRPr="00D4587D" w:rsidRDefault="00703B6C" w:rsidP="002138E2">
            <w:pPr>
              <w:rPr>
                <w:b/>
                <w:noProof/>
                <w:sz w:val="20"/>
                <w:szCs w:val="20"/>
                <w:lang w:eastAsia="en-GB"/>
              </w:rPr>
            </w:pPr>
            <w:r w:rsidRPr="00D4587D">
              <w:rPr>
                <w:b/>
                <w:noProof/>
                <w:sz w:val="20"/>
                <w:szCs w:val="20"/>
                <w:lang w:eastAsia="en-GB"/>
              </w:rPr>
              <w:t>See notes with regards to diabetic patients</w:t>
            </w:r>
          </w:p>
        </w:tc>
        <w:tc>
          <w:tcPr>
            <w:tcW w:w="3564" w:type="dxa"/>
            <w:gridSpan w:val="2"/>
          </w:tcPr>
          <w:p w14:paraId="221A4521"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Debridement</w:t>
            </w:r>
          </w:p>
          <w:p w14:paraId="221A4522"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Remove excess exudate</w:t>
            </w:r>
          </w:p>
          <w:p w14:paraId="221A4523"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Proect from infection</w:t>
            </w:r>
          </w:p>
        </w:tc>
        <w:tc>
          <w:tcPr>
            <w:tcW w:w="3564" w:type="dxa"/>
            <w:gridSpan w:val="2"/>
          </w:tcPr>
          <w:p w14:paraId="221A4524"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Optimise moist wound healing</w:t>
            </w:r>
          </w:p>
          <w:p w14:paraId="221A4525"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Manage exudate</w:t>
            </w:r>
          </w:p>
          <w:p w14:paraId="221A4526"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Protect from infection</w:t>
            </w:r>
          </w:p>
        </w:tc>
        <w:tc>
          <w:tcPr>
            <w:tcW w:w="3564" w:type="dxa"/>
            <w:gridSpan w:val="2"/>
          </w:tcPr>
          <w:p w14:paraId="221A4527"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Optimise moist wound healing</w:t>
            </w:r>
          </w:p>
          <w:p w14:paraId="221A4528" w14:textId="77777777" w:rsidR="00703B6C" w:rsidRPr="00D4587D" w:rsidRDefault="00703B6C" w:rsidP="002138E2">
            <w:pPr>
              <w:pStyle w:val="ListParagraph"/>
              <w:numPr>
                <w:ilvl w:val="0"/>
                <w:numId w:val="1"/>
              </w:numPr>
              <w:rPr>
                <w:noProof/>
                <w:sz w:val="20"/>
                <w:szCs w:val="20"/>
                <w:lang w:eastAsia="en-GB"/>
              </w:rPr>
            </w:pPr>
            <w:r w:rsidRPr="00D4587D">
              <w:rPr>
                <w:noProof/>
                <w:sz w:val="20"/>
                <w:szCs w:val="20"/>
                <w:lang w:eastAsia="en-GB"/>
              </w:rPr>
              <w:t>Protect from infection</w:t>
            </w:r>
          </w:p>
        </w:tc>
      </w:tr>
      <w:tr w:rsidR="00703B6C" w14:paraId="221A452F" w14:textId="77777777" w:rsidTr="002138E2">
        <w:tc>
          <w:tcPr>
            <w:tcW w:w="1303" w:type="dxa"/>
          </w:tcPr>
          <w:p w14:paraId="221A452A" w14:textId="77777777" w:rsidR="00703B6C" w:rsidRPr="00D4587D" w:rsidRDefault="00703B6C" w:rsidP="002138E2">
            <w:pPr>
              <w:jc w:val="center"/>
              <w:rPr>
                <w:b/>
                <w:sz w:val="20"/>
                <w:szCs w:val="20"/>
              </w:rPr>
            </w:pPr>
            <w:r w:rsidRPr="00D4587D">
              <w:rPr>
                <w:b/>
                <w:sz w:val="20"/>
                <w:szCs w:val="20"/>
              </w:rPr>
              <w:lastRenderedPageBreak/>
              <w:t>For infected wounds see the wound infection algorithm</w:t>
            </w:r>
          </w:p>
        </w:tc>
        <w:tc>
          <w:tcPr>
            <w:tcW w:w="3564" w:type="dxa"/>
            <w:gridSpan w:val="2"/>
          </w:tcPr>
          <w:p w14:paraId="221A452B" w14:textId="77777777" w:rsidR="00703B6C" w:rsidRPr="00D4587D" w:rsidRDefault="00703B6C" w:rsidP="002138E2">
            <w:pPr>
              <w:jc w:val="center"/>
              <w:rPr>
                <w:sz w:val="28"/>
                <w:szCs w:val="28"/>
              </w:rPr>
            </w:pPr>
            <w:r w:rsidRPr="00D4587D">
              <w:rPr>
                <w:noProof/>
                <w:lang w:eastAsia="en-GB"/>
              </w:rPr>
              <w:drawing>
                <wp:inline distT="0" distB="0" distL="0" distR="0" wp14:anchorId="221A4567" wp14:editId="221A4568">
                  <wp:extent cx="1266825" cy="10037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240" cy="1005692"/>
                          </a:xfrm>
                          <a:prstGeom prst="rect">
                            <a:avLst/>
                          </a:prstGeom>
                          <a:noFill/>
                        </pic:spPr>
                      </pic:pic>
                    </a:graphicData>
                  </a:graphic>
                </wp:inline>
              </w:drawing>
            </w:r>
          </w:p>
        </w:tc>
        <w:tc>
          <w:tcPr>
            <w:tcW w:w="3564" w:type="dxa"/>
            <w:gridSpan w:val="2"/>
          </w:tcPr>
          <w:p w14:paraId="221A452C" w14:textId="77777777" w:rsidR="00703B6C" w:rsidRPr="00D4587D" w:rsidRDefault="00703B6C" w:rsidP="002138E2">
            <w:pPr>
              <w:jc w:val="center"/>
              <w:rPr>
                <w:sz w:val="28"/>
                <w:szCs w:val="28"/>
              </w:rPr>
            </w:pPr>
            <w:r w:rsidRPr="00D4587D">
              <w:rPr>
                <w:noProof/>
                <w:lang w:eastAsia="en-GB"/>
              </w:rPr>
              <w:drawing>
                <wp:inline distT="0" distB="0" distL="0" distR="0" wp14:anchorId="221A4569" wp14:editId="221A456A">
                  <wp:extent cx="1289417" cy="10001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3082" cy="1002968"/>
                          </a:xfrm>
                          <a:prstGeom prst="rect">
                            <a:avLst/>
                          </a:prstGeom>
                          <a:noFill/>
                        </pic:spPr>
                      </pic:pic>
                    </a:graphicData>
                  </a:graphic>
                </wp:inline>
              </w:drawing>
            </w:r>
          </w:p>
        </w:tc>
        <w:tc>
          <w:tcPr>
            <w:tcW w:w="3564" w:type="dxa"/>
            <w:gridSpan w:val="2"/>
          </w:tcPr>
          <w:p w14:paraId="221A452D" w14:textId="77777777" w:rsidR="00703B6C" w:rsidRPr="00D4587D" w:rsidRDefault="00703B6C" w:rsidP="002138E2">
            <w:pPr>
              <w:jc w:val="center"/>
              <w:rPr>
                <w:sz w:val="28"/>
                <w:szCs w:val="28"/>
              </w:rPr>
            </w:pPr>
            <w:r w:rsidRPr="00D4587D">
              <w:rPr>
                <w:noProof/>
                <w:lang w:eastAsia="en-GB"/>
              </w:rPr>
              <w:drawing>
                <wp:inline distT="0" distB="0" distL="0" distR="0" wp14:anchorId="221A456B" wp14:editId="221A456C">
                  <wp:extent cx="1409700" cy="991708"/>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1" cy="991709"/>
                          </a:xfrm>
                          <a:prstGeom prst="rect">
                            <a:avLst/>
                          </a:prstGeom>
                          <a:noFill/>
                        </pic:spPr>
                      </pic:pic>
                    </a:graphicData>
                  </a:graphic>
                </wp:inline>
              </w:drawing>
            </w:r>
          </w:p>
        </w:tc>
        <w:tc>
          <w:tcPr>
            <w:tcW w:w="3564" w:type="dxa"/>
            <w:gridSpan w:val="2"/>
          </w:tcPr>
          <w:p w14:paraId="221A452E" w14:textId="77777777" w:rsidR="00703B6C" w:rsidRPr="00D4587D" w:rsidRDefault="00703B6C" w:rsidP="002138E2">
            <w:pPr>
              <w:jc w:val="center"/>
              <w:rPr>
                <w:sz w:val="28"/>
                <w:szCs w:val="28"/>
              </w:rPr>
            </w:pPr>
            <w:r w:rsidRPr="00D4587D">
              <w:rPr>
                <w:noProof/>
                <w:lang w:eastAsia="en-GB"/>
              </w:rPr>
              <w:drawing>
                <wp:inline distT="0" distB="0" distL="0" distR="0" wp14:anchorId="221A456D" wp14:editId="221A456E">
                  <wp:extent cx="1343025" cy="961575"/>
                  <wp:effectExtent l="0" t="0" r="0" b="0"/>
                  <wp:docPr id="4" name="Picture 7" descr="epithelial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epithelialis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2724" cy="961360"/>
                          </a:xfrm>
                          <a:prstGeom prst="rect">
                            <a:avLst/>
                          </a:prstGeom>
                          <a:noFill/>
                          <a:ln>
                            <a:noFill/>
                          </a:ln>
                          <a:effectLst/>
                        </pic:spPr>
                      </pic:pic>
                    </a:graphicData>
                  </a:graphic>
                </wp:inline>
              </w:drawing>
            </w:r>
          </w:p>
        </w:tc>
      </w:tr>
      <w:tr w:rsidR="00703B6C" w14:paraId="221A4539" w14:textId="77777777" w:rsidTr="002138E2">
        <w:tc>
          <w:tcPr>
            <w:tcW w:w="1303" w:type="dxa"/>
          </w:tcPr>
          <w:p w14:paraId="221A4530" w14:textId="77777777" w:rsidR="00703B6C" w:rsidRPr="00D4587D" w:rsidRDefault="00703B6C" w:rsidP="002138E2">
            <w:pPr>
              <w:rPr>
                <w:b/>
                <w:sz w:val="24"/>
                <w:szCs w:val="24"/>
              </w:rPr>
            </w:pPr>
          </w:p>
        </w:tc>
        <w:tc>
          <w:tcPr>
            <w:tcW w:w="1782" w:type="dxa"/>
          </w:tcPr>
          <w:p w14:paraId="221A4531" w14:textId="77777777" w:rsidR="00703B6C" w:rsidRPr="00D4587D" w:rsidRDefault="00703B6C" w:rsidP="002138E2">
            <w:pPr>
              <w:jc w:val="center"/>
              <w:rPr>
                <w:b/>
                <w:sz w:val="24"/>
                <w:szCs w:val="24"/>
              </w:rPr>
            </w:pPr>
            <w:r w:rsidRPr="00D4587D">
              <w:rPr>
                <w:b/>
                <w:sz w:val="24"/>
                <w:szCs w:val="24"/>
              </w:rPr>
              <w:t>Primary</w:t>
            </w:r>
          </w:p>
        </w:tc>
        <w:tc>
          <w:tcPr>
            <w:tcW w:w="1782" w:type="dxa"/>
          </w:tcPr>
          <w:p w14:paraId="221A4532" w14:textId="77777777" w:rsidR="00703B6C" w:rsidRPr="00D4587D" w:rsidRDefault="00703B6C" w:rsidP="002138E2">
            <w:pPr>
              <w:jc w:val="center"/>
              <w:rPr>
                <w:b/>
                <w:sz w:val="24"/>
                <w:szCs w:val="24"/>
              </w:rPr>
            </w:pPr>
            <w:r w:rsidRPr="00D4587D">
              <w:rPr>
                <w:b/>
                <w:sz w:val="24"/>
                <w:szCs w:val="24"/>
              </w:rPr>
              <w:t>Secondary</w:t>
            </w:r>
          </w:p>
        </w:tc>
        <w:tc>
          <w:tcPr>
            <w:tcW w:w="1782" w:type="dxa"/>
          </w:tcPr>
          <w:p w14:paraId="221A4533" w14:textId="77777777" w:rsidR="00703B6C" w:rsidRPr="00D4587D" w:rsidRDefault="00703B6C" w:rsidP="002138E2">
            <w:pPr>
              <w:jc w:val="center"/>
              <w:rPr>
                <w:b/>
                <w:sz w:val="24"/>
                <w:szCs w:val="24"/>
              </w:rPr>
            </w:pPr>
            <w:r w:rsidRPr="00D4587D">
              <w:rPr>
                <w:b/>
                <w:sz w:val="24"/>
                <w:szCs w:val="24"/>
              </w:rPr>
              <w:t>Primary</w:t>
            </w:r>
          </w:p>
        </w:tc>
        <w:tc>
          <w:tcPr>
            <w:tcW w:w="1782" w:type="dxa"/>
          </w:tcPr>
          <w:p w14:paraId="221A4534" w14:textId="77777777" w:rsidR="00703B6C" w:rsidRPr="00D4587D" w:rsidRDefault="00703B6C" w:rsidP="002138E2">
            <w:pPr>
              <w:jc w:val="center"/>
              <w:rPr>
                <w:b/>
                <w:sz w:val="24"/>
                <w:szCs w:val="24"/>
              </w:rPr>
            </w:pPr>
            <w:r w:rsidRPr="00D4587D">
              <w:rPr>
                <w:b/>
                <w:sz w:val="24"/>
                <w:szCs w:val="24"/>
              </w:rPr>
              <w:t>Secondary</w:t>
            </w:r>
          </w:p>
        </w:tc>
        <w:tc>
          <w:tcPr>
            <w:tcW w:w="1782" w:type="dxa"/>
          </w:tcPr>
          <w:p w14:paraId="221A4535" w14:textId="77777777" w:rsidR="00703B6C" w:rsidRPr="00D4587D" w:rsidRDefault="00703B6C" w:rsidP="002138E2">
            <w:pPr>
              <w:jc w:val="center"/>
              <w:rPr>
                <w:b/>
                <w:sz w:val="24"/>
                <w:szCs w:val="24"/>
              </w:rPr>
            </w:pPr>
            <w:r w:rsidRPr="00D4587D">
              <w:rPr>
                <w:b/>
                <w:sz w:val="24"/>
                <w:szCs w:val="24"/>
              </w:rPr>
              <w:t>Primary</w:t>
            </w:r>
          </w:p>
        </w:tc>
        <w:tc>
          <w:tcPr>
            <w:tcW w:w="1782" w:type="dxa"/>
          </w:tcPr>
          <w:p w14:paraId="221A4536" w14:textId="77777777" w:rsidR="00703B6C" w:rsidRPr="00D4587D" w:rsidRDefault="00703B6C" w:rsidP="002138E2">
            <w:pPr>
              <w:jc w:val="center"/>
              <w:rPr>
                <w:b/>
                <w:sz w:val="24"/>
                <w:szCs w:val="24"/>
              </w:rPr>
            </w:pPr>
            <w:r w:rsidRPr="00D4587D">
              <w:rPr>
                <w:b/>
                <w:sz w:val="24"/>
                <w:szCs w:val="24"/>
              </w:rPr>
              <w:t>Secondary</w:t>
            </w:r>
          </w:p>
        </w:tc>
        <w:tc>
          <w:tcPr>
            <w:tcW w:w="1782" w:type="dxa"/>
          </w:tcPr>
          <w:p w14:paraId="221A4537" w14:textId="77777777" w:rsidR="00703B6C" w:rsidRPr="00D4587D" w:rsidRDefault="00703B6C" w:rsidP="002138E2">
            <w:pPr>
              <w:jc w:val="center"/>
              <w:rPr>
                <w:b/>
                <w:sz w:val="24"/>
                <w:szCs w:val="24"/>
              </w:rPr>
            </w:pPr>
            <w:r w:rsidRPr="00D4587D">
              <w:rPr>
                <w:b/>
                <w:sz w:val="24"/>
                <w:szCs w:val="24"/>
              </w:rPr>
              <w:t>Primary</w:t>
            </w:r>
          </w:p>
        </w:tc>
        <w:tc>
          <w:tcPr>
            <w:tcW w:w="1782" w:type="dxa"/>
          </w:tcPr>
          <w:p w14:paraId="221A4538" w14:textId="77777777" w:rsidR="00703B6C" w:rsidRPr="00D4587D" w:rsidRDefault="00703B6C" w:rsidP="002138E2">
            <w:pPr>
              <w:jc w:val="center"/>
              <w:rPr>
                <w:b/>
                <w:sz w:val="24"/>
                <w:szCs w:val="24"/>
              </w:rPr>
            </w:pPr>
            <w:r w:rsidRPr="00D4587D">
              <w:rPr>
                <w:b/>
                <w:sz w:val="24"/>
                <w:szCs w:val="24"/>
              </w:rPr>
              <w:t>Secondary</w:t>
            </w:r>
          </w:p>
        </w:tc>
      </w:tr>
      <w:tr w:rsidR="00703B6C" w14:paraId="221A4545" w14:textId="77777777" w:rsidTr="002138E2">
        <w:tc>
          <w:tcPr>
            <w:tcW w:w="1303" w:type="dxa"/>
          </w:tcPr>
          <w:p w14:paraId="221A453A" w14:textId="77777777" w:rsidR="00703B6C" w:rsidRPr="00D4587D" w:rsidRDefault="00703B6C" w:rsidP="002138E2">
            <w:pPr>
              <w:rPr>
                <w:sz w:val="24"/>
                <w:szCs w:val="24"/>
              </w:rPr>
            </w:pPr>
            <w:r w:rsidRPr="00D4587D">
              <w:rPr>
                <w:sz w:val="24"/>
                <w:szCs w:val="24"/>
              </w:rPr>
              <w:t>Low Exudate</w:t>
            </w:r>
          </w:p>
          <w:p w14:paraId="221A453B" w14:textId="77777777" w:rsidR="00703B6C" w:rsidRPr="00D4587D" w:rsidRDefault="00703B6C" w:rsidP="002138E2">
            <w:pPr>
              <w:rPr>
                <w:sz w:val="24"/>
                <w:szCs w:val="24"/>
              </w:rPr>
            </w:pPr>
            <w:r w:rsidRPr="00D4587D">
              <w:rPr>
                <w:sz w:val="24"/>
                <w:szCs w:val="24"/>
              </w:rPr>
              <w:t>Levels</w:t>
            </w:r>
          </w:p>
        </w:tc>
        <w:tc>
          <w:tcPr>
            <w:tcW w:w="1782" w:type="dxa"/>
          </w:tcPr>
          <w:p w14:paraId="221A453C" w14:textId="77777777" w:rsidR="00703B6C" w:rsidRPr="00D4587D" w:rsidRDefault="00703B6C" w:rsidP="002138E2">
            <w:pPr>
              <w:rPr>
                <w:sz w:val="20"/>
                <w:szCs w:val="20"/>
              </w:rPr>
            </w:pPr>
            <w:r w:rsidRPr="00D4587D">
              <w:rPr>
                <w:b/>
                <w:sz w:val="20"/>
                <w:szCs w:val="20"/>
              </w:rPr>
              <w:t>Hydrocolloid:</w:t>
            </w:r>
            <w:r w:rsidRPr="00D4587D">
              <w:rPr>
                <w:sz w:val="20"/>
                <w:szCs w:val="20"/>
              </w:rPr>
              <w:t xml:space="preserve"> </w:t>
            </w:r>
            <w:proofErr w:type="spellStart"/>
            <w:r w:rsidRPr="00D4587D">
              <w:rPr>
                <w:sz w:val="20"/>
                <w:szCs w:val="20"/>
              </w:rPr>
              <w:t>DuoDERM</w:t>
            </w:r>
            <w:proofErr w:type="spellEnd"/>
            <w:r w:rsidRPr="00D4587D">
              <w:rPr>
                <w:sz w:val="20"/>
                <w:szCs w:val="20"/>
              </w:rPr>
              <w:t xml:space="preserve">, </w:t>
            </w:r>
            <w:proofErr w:type="spellStart"/>
            <w:proofErr w:type="gramStart"/>
            <w:r w:rsidRPr="00D4587D">
              <w:rPr>
                <w:sz w:val="20"/>
                <w:szCs w:val="20"/>
              </w:rPr>
              <w:t>Granuflex</w:t>
            </w:r>
            <w:proofErr w:type="spellEnd"/>
            <w:r w:rsidRPr="00D4587D">
              <w:rPr>
                <w:sz w:val="20"/>
                <w:szCs w:val="20"/>
              </w:rPr>
              <w:t xml:space="preserve">,   </w:t>
            </w:r>
            <w:proofErr w:type="gramEnd"/>
            <w:r w:rsidRPr="00D4587D">
              <w:rPr>
                <w:sz w:val="20"/>
                <w:szCs w:val="20"/>
              </w:rPr>
              <w:t xml:space="preserve">           </w:t>
            </w:r>
            <w:r w:rsidRPr="00D4587D">
              <w:rPr>
                <w:b/>
                <w:sz w:val="20"/>
                <w:szCs w:val="20"/>
              </w:rPr>
              <w:t>Foam:</w:t>
            </w:r>
            <w:r w:rsidRPr="00D4587D">
              <w:rPr>
                <w:sz w:val="20"/>
                <w:szCs w:val="20"/>
              </w:rPr>
              <w:t xml:space="preserve">  </w:t>
            </w:r>
            <w:proofErr w:type="spellStart"/>
            <w:r w:rsidRPr="00D4587D">
              <w:rPr>
                <w:sz w:val="20"/>
                <w:szCs w:val="20"/>
              </w:rPr>
              <w:t>Aquacel</w:t>
            </w:r>
            <w:proofErr w:type="spellEnd"/>
            <w:r w:rsidRPr="00D4587D">
              <w:rPr>
                <w:sz w:val="20"/>
                <w:szCs w:val="20"/>
              </w:rPr>
              <w:t xml:space="preserve"> Foam</w:t>
            </w:r>
          </w:p>
        </w:tc>
        <w:tc>
          <w:tcPr>
            <w:tcW w:w="1782" w:type="dxa"/>
            <w:shd w:val="clear" w:color="auto" w:fill="D9D9D9" w:themeFill="background1" w:themeFillShade="D9"/>
          </w:tcPr>
          <w:p w14:paraId="221A453D" w14:textId="77777777" w:rsidR="00703B6C" w:rsidRPr="00D4587D" w:rsidRDefault="00703B6C" w:rsidP="002138E2">
            <w:pPr>
              <w:rPr>
                <w:sz w:val="20"/>
                <w:szCs w:val="20"/>
              </w:rPr>
            </w:pPr>
          </w:p>
        </w:tc>
        <w:tc>
          <w:tcPr>
            <w:tcW w:w="1782" w:type="dxa"/>
          </w:tcPr>
          <w:p w14:paraId="221A453E" w14:textId="77777777" w:rsidR="00703B6C" w:rsidRPr="00D4587D" w:rsidRDefault="00703B6C" w:rsidP="002138E2">
            <w:pPr>
              <w:rPr>
                <w:sz w:val="20"/>
                <w:szCs w:val="20"/>
              </w:rPr>
            </w:pPr>
            <w:r w:rsidRPr="00D4587D">
              <w:rPr>
                <w:b/>
                <w:sz w:val="20"/>
                <w:szCs w:val="20"/>
              </w:rPr>
              <w:t xml:space="preserve">Hydrogel: </w:t>
            </w:r>
            <w:r w:rsidRPr="00D4587D">
              <w:rPr>
                <w:sz w:val="20"/>
                <w:szCs w:val="20"/>
              </w:rPr>
              <w:t xml:space="preserve"> Aqua gel, </w:t>
            </w:r>
          </w:p>
          <w:p w14:paraId="221A453F" w14:textId="77777777" w:rsidR="00703B6C" w:rsidRPr="00D4587D" w:rsidRDefault="00703B6C" w:rsidP="002138E2">
            <w:pPr>
              <w:rPr>
                <w:sz w:val="20"/>
                <w:szCs w:val="20"/>
              </w:rPr>
            </w:pPr>
            <w:r w:rsidRPr="00D4587D">
              <w:rPr>
                <w:b/>
                <w:sz w:val="20"/>
                <w:szCs w:val="20"/>
              </w:rPr>
              <w:t xml:space="preserve">Hydrocolloid: </w:t>
            </w:r>
            <w:proofErr w:type="spellStart"/>
            <w:r w:rsidRPr="00D4587D">
              <w:rPr>
                <w:sz w:val="20"/>
                <w:szCs w:val="20"/>
              </w:rPr>
              <w:t>DuoDERM</w:t>
            </w:r>
            <w:proofErr w:type="spellEnd"/>
            <w:r w:rsidRPr="00D4587D">
              <w:rPr>
                <w:sz w:val="20"/>
                <w:szCs w:val="20"/>
              </w:rPr>
              <w:t xml:space="preserve">, </w:t>
            </w:r>
            <w:proofErr w:type="spellStart"/>
            <w:r w:rsidRPr="00D4587D">
              <w:rPr>
                <w:sz w:val="20"/>
                <w:szCs w:val="20"/>
              </w:rPr>
              <w:t>Granuflex</w:t>
            </w:r>
            <w:proofErr w:type="spellEnd"/>
            <w:r w:rsidRPr="00D4587D">
              <w:rPr>
                <w:sz w:val="20"/>
                <w:szCs w:val="20"/>
              </w:rPr>
              <w:t>,</w:t>
            </w:r>
          </w:p>
        </w:tc>
        <w:tc>
          <w:tcPr>
            <w:tcW w:w="1782" w:type="dxa"/>
          </w:tcPr>
          <w:p w14:paraId="221A4540" w14:textId="77777777" w:rsidR="00703B6C" w:rsidRPr="00D4587D" w:rsidRDefault="00703B6C" w:rsidP="002138E2">
            <w:pPr>
              <w:rPr>
                <w:sz w:val="20"/>
                <w:szCs w:val="20"/>
              </w:rPr>
            </w:pPr>
            <w:r w:rsidRPr="00D4587D">
              <w:rPr>
                <w:b/>
                <w:sz w:val="20"/>
                <w:szCs w:val="20"/>
              </w:rPr>
              <w:t>Hydrocolloid</w:t>
            </w:r>
            <w:r w:rsidRPr="00D4587D">
              <w:rPr>
                <w:sz w:val="20"/>
                <w:szCs w:val="20"/>
              </w:rPr>
              <w:t xml:space="preserve"> if </w:t>
            </w:r>
            <w:proofErr w:type="gramStart"/>
            <w:r w:rsidRPr="00D4587D">
              <w:rPr>
                <w:sz w:val="20"/>
                <w:szCs w:val="20"/>
              </w:rPr>
              <w:t xml:space="preserve">required  </w:t>
            </w:r>
            <w:proofErr w:type="spellStart"/>
            <w:r w:rsidRPr="00D4587D">
              <w:rPr>
                <w:sz w:val="20"/>
                <w:szCs w:val="20"/>
              </w:rPr>
              <w:t>DuoDERM</w:t>
            </w:r>
            <w:proofErr w:type="spellEnd"/>
            <w:proofErr w:type="gramEnd"/>
            <w:r w:rsidRPr="00D4587D">
              <w:rPr>
                <w:sz w:val="20"/>
                <w:szCs w:val="20"/>
              </w:rPr>
              <w:t xml:space="preserve">, </w:t>
            </w:r>
            <w:proofErr w:type="spellStart"/>
            <w:r w:rsidRPr="00D4587D">
              <w:rPr>
                <w:sz w:val="20"/>
                <w:szCs w:val="20"/>
              </w:rPr>
              <w:t>Granuflex</w:t>
            </w:r>
            <w:proofErr w:type="spellEnd"/>
            <w:r w:rsidRPr="00D4587D">
              <w:rPr>
                <w:sz w:val="20"/>
                <w:szCs w:val="20"/>
              </w:rPr>
              <w:t>,</w:t>
            </w:r>
          </w:p>
        </w:tc>
        <w:tc>
          <w:tcPr>
            <w:tcW w:w="1782" w:type="dxa"/>
          </w:tcPr>
          <w:p w14:paraId="221A4541" w14:textId="77777777" w:rsidR="00703B6C" w:rsidRPr="00D4587D" w:rsidRDefault="00703B6C" w:rsidP="002138E2">
            <w:pPr>
              <w:rPr>
                <w:sz w:val="20"/>
                <w:szCs w:val="20"/>
              </w:rPr>
            </w:pPr>
            <w:r w:rsidRPr="00D4587D">
              <w:rPr>
                <w:sz w:val="20"/>
                <w:szCs w:val="20"/>
              </w:rPr>
              <w:t xml:space="preserve">Hydrocolloid         </w:t>
            </w:r>
            <w:proofErr w:type="spellStart"/>
            <w:r w:rsidRPr="00D4587D">
              <w:rPr>
                <w:sz w:val="20"/>
                <w:szCs w:val="20"/>
              </w:rPr>
              <w:t>DuoDERM</w:t>
            </w:r>
            <w:proofErr w:type="spellEnd"/>
            <w:r w:rsidRPr="00D4587D">
              <w:rPr>
                <w:sz w:val="20"/>
                <w:szCs w:val="20"/>
              </w:rPr>
              <w:t xml:space="preserve">, </w:t>
            </w:r>
            <w:proofErr w:type="spellStart"/>
            <w:r w:rsidRPr="00D4587D">
              <w:rPr>
                <w:sz w:val="20"/>
                <w:szCs w:val="20"/>
              </w:rPr>
              <w:t>Granuflex</w:t>
            </w:r>
            <w:proofErr w:type="spellEnd"/>
          </w:p>
        </w:tc>
        <w:tc>
          <w:tcPr>
            <w:tcW w:w="1782" w:type="dxa"/>
            <w:shd w:val="clear" w:color="auto" w:fill="D9D9D9" w:themeFill="background1" w:themeFillShade="D9"/>
          </w:tcPr>
          <w:p w14:paraId="221A4542" w14:textId="77777777" w:rsidR="00703B6C" w:rsidRPr="00D4587D" w:rsidRDefault="00703B6C" w:rsidP="002138E2">
            <w:pPr>
              <w:rPr>
                <w:sz w:val="20"/>
                <w:szCs w:val="20"/>
              </w:rPr>
            </w:pPr>
          </w:p>
        </w:tc>
        <w:tc>
          <w:tcPr>
            <w:tcW w:w="1782" w:type="dxa"/>
          </w:tcPr>
          <w:p w14:paraId="221A4543" w14:textId="77777777" w:rsidR="00703B6C" w:rsidRPr="00D4587D" w:rsidRDefault="00703B6C" w:rsidP="002138E2">
            <w:pPr>
              <w:rPr>
                <w:sz w:val="20"/>
                <w:szCs w:val="20"/>
              </w:rPr>
            </w:pPr>
            <w:r w:rsidRPr="00D4587D">
              <w:rPr>
                <w:sz w:val="20"/>
                <w:szCs w:val="20"/>
              </w:rPr>
              <w:t xml:space="preserve">Thin hydrocolloid, </w:t>
            </w:r>
            <w:proofErr w:type="spellStart"/>
            <w:r w:rsidRPr="00D4587D">
              <w:rPr>
                <w:sz w:val="20"/>
                <w:szCs w:val="20"/>
              </w:rPr>
              <w:t>DuoDerm</w:t>
            </w:r>
            <w:proofErr w:type="spellEnd"/>
          </w:p>
        </w:tc>
        <w:tc>
          <w:tcPr>
            <w:tcW w:w="1782" w:type="dxa"/>
            <w:shd w:val="clear" w:color="auto" w:fill="D9D9D9" w:themeFill="background1" w:themeFillShade="D9"/>
          </w:tcPr>
          <w:p w14:paraId="221A4544" w14:textId="77777777" w:rsidR="00703B6C" w:rsidRPr="00D4587D" w:rsidRDefault="00703B6C" w:rsidP="002138E2">
            <w:pPr>
              <w:rPr>
                <w:sz w:val="28"/>
                <w:szCs w:val="28"/>
              </w:rPr>
            </w:pPr>
          </w:p>
        </w:tc>
      </w:tr>
      <w:tr w:rsidR="00703B6C" w14:paraId="221A4551" w14:textId="77777777" w:rsidTr="002138E2">
        <w:tc>
          <w:tcPr>
            <w:tcW w:w="1303" w:type="dxa"/>
          </w:tcPr>
          <w:p w14:paraId="221A4546" w14:textId="77777777" w:rsidR="00703B6C" w:rsidRPr="00D4587D" w:rsidRDefault="00703B6C" w:rsidP="002138E2">
            <w:pPr>
              <w:rPr>
                <w:sz w:val="24"/>
                <w:szCs w:val="24"/>
              </w:rPr>
            </w:pPr>
            <w:r w:rsidRPr="00D4587D">
              <w:rPr>
                <w:sz w:val="24"/>
                <w:szCs w:val="24"/>
              </w:rPr>
              <w:t>Medium Exudate Levels</w:t>
            </w:r>
          </w:p>
        </w:tc>
        <w:tc>
          <w:tcPr>
            <w:tcW w:w="1782" w:type="dxa"/>
          </w:tcPr>
          <w:p w14:paraId="221A4547" w14:textId="77777777" w:rsidR="00703B6C" w:rsidRPr="00D4587D" w:rsidRDefault="00703B6C" w:rsidP="002138E2">
            <w:pPr>
              <w:rPr>
                <w:sz w:val="20"/>
                <w:szCs w:val="20"/>
              </w:rPr>
            </w:pPr>
            <w:r w:rsidRPr="00D4587D">
              <w:rPr>
                <w:b/>
                <w:sz w:val="20"/>
                <w:szCs w:val="20"/>
              </w:rPr>
              <w:t>Hydrogel</w:t>
            </w:r>
            <w:r w:rsidRPr="00D4587D">
              <w:rPr>
                <w:sz w:val="20"/>
                <w:szCs w:val="20"/>
              </w:rPr>
              <w:t xml:space="preserve">:          Aqua gel </w:t>
            </w:r>
            <w:proofErr w:type="spellStart"/>
            <w:r w:rsidRPr="00D4587D">
              <w:rPr>
                <w:b/>
                <w:sz w:val="20"/>
                <w:szCs w:val="20"/>
              </w:rPr>
              <w:t>Hydrofibre</w:t>
            </w:r>
            <w:proofErr w:type="spellEnd"/>
            <w:r w:rsidRPr="00D4587D">
              <w:rPr>
                <w:b/>
                <w:sz w:val="20"/>
                <w:szCs w:val="20"/>
              </w:rPr>
              <w:t>:</w:t>
            </w:r>
            <w:r w:rsidRPr="00D4587D">
              <w:rPr>
                <w:sz w:val="20"/>
                <w:szCs w:val="20"/>
              </w:rPr>
              <w:t xml:space="preserve">      </w:t>
            </w:r>
            <w:proofErr w:type="spellStart"/>
            <w:r w:rsidRPr="00D4587D">
              <w:rPr>
                <w:sz w:val="20"/>
                <w:szCs w:val="20"/>
              </w:rPr>
              <w:t>Aquacel</w:t>
            </w:r>
            <w:proofErr w:type="spellEnd"/>
            <w:r w:rsidRPr="00D4587D">
              <w:rPr>
                <w:sz w:val="20"/>
                <w:szCs w:val="20"/>
              </w:rPr>
              <w:t xml:space="preserve"> Ex</w:t>
            </w:r>
          </w:p>
        </w:tc>
        <w:tc>
          <w:tcPr>
            <w:tcW w:w="1782" w:type="dxa"/>
          </w:tcPr>
          <w:p w14:paraId="221A4548" w14:textId="77777777" w:rsidR="00703B6C" w:rsidRPr="00D4587D" w:rsidRDefault="00703B6C" w:rsidP="002138E2">
            <w:pPr>
              <w:rPr>
                <w:sz w:val="20"/>
                <w:szCs w:val="20"/>
              </w:rPr>
            </w:pPr>
            <w:r w:rsidRPr="00D4587D">
              <w:rPr>
                <w:b/>
                <w:sz w:val="20"/>
                <w:szCs w:val="20"/>
              </w:rPr>
              <w:t>Hydrocolloid</w:t>
            </w:r>
            <w:r w:rsidRPr="00D4587D">
              <w:rPr>
                <w:sz w:val="20"/>
                <w:szCs w:val="20"/>
              </w:rPr>
              <w:t xml:space="preserve">:     </w:t>
            </w:r>
            <w:proofErr w:type="spellStart"/>
            <w:r w:rsidRPr="00D4587D">
              <w:rPr>
                <w:sz w:val="20"/>
                <w:szCs w:val="20"/>
              </w:rPr>
              <w:t>DuoDERM</w:t>
            </w:r>
            <w:proofErr w:type="spellEnd"/>
            <w:r w:rsidRPr="00D4587D">
              <w:rPr>
                <w:sz w:val="20"/>
                <w:szCs w:val="20"/>
              </w:rPr>
              <w:t xml:space="preserve">, </w:t>
            </w:r>
            <w:proofErr w:type="spellStart"/>
            <w:r w:rsidRPr="00D4587D">
              <w:rPr>
                <w:sz w:val="20"/>
                <w:szCs w:val="20"/>
              </w:rPr>
              <w:t>Granuflex</w:t>
            </w:r>
            <w:proofErr w:type="spellEnd"/>
            <w:r w:rsidRPr="00D4587D">
              <w:rPr>
                <w:sz w:val="20"/>
                <w:szCs w:val="20"/>
              </w:rPr>
              <w:t xml:space="preserve">, </w:t>
            </w:r>
          </w:p>
          <w:p w14:paraId="221A4549" w14:textId="77777777" w:rsidR="00703B6C" w:rsidRPr="00D4587D" w:rsidRDefault="00703B6C" w:rsidP="002138E2">
            <w:pPr>
              <w:rPr>
                <w:sz w:val="20"/>
                <w:szCs w:val="20"/>
              </w:rPr>
            </w:pPr>
            <w:r w:rsidRPr="00D4587D">
              <w:rPr>
                <w:b/>
                <w:sz w:val="20"/>
                <w:szCs w:val="20"/>
              </w:rPr>
              <w:t>Foam:</w:t>
            </w:r>
            <w:r w:rsidRPr="00D4587D">
              <w:rPr>
                <w:sz w:val="20"/>
                <w:szCs w:val="20"/>
              </w:rPr>
              <w:t xml:space="preserve"> </w:t>
            </w:r>
            <w:proofErr w:type="spellStart"/>
            <w:r w:rsidRPr="00D4587D">
              <w:rPr>
                <w:sz w:val="20"/>
                <w:szCs w:val="20"/>
              </w:rPr>
              <w:t>Aquacel</w:t>
            </w:r>
            <w:proofErr w:type="spellEnd"/>
            <w:r w:rsidRPr="00D4587D">
              <w:rPr>
                <w:sz w:val="20"/>
                <w:szCs w:val="20"/>
              </w:rPr>
              <w:t xml:space="preserve"> Foam</w:t>
            </w:r>
          </w:p>
        </w:tc>
        <w:tc>
          <w:tcPr>
            <w:tcW w:w="1782" w:type="dxa"/>
          </w:tcPr>
          <w:p w14:paraId="221A454A" w14:textId="77777777" w:rsidR="00703B6C" w:rsidRPr="00D4587D" w:rsidRDefault="00703B6C" w:rsidP="002138E2">
            <w:pPr>
              <w:rPr>
                <w:sz w:val="20"/>
                <w:szCs w:val="20"/>
              </w:rPr>
            </w:pPr>
            <w:proofErr w:type="spellStart"/>
            <w:proofErr w:type="gramStart"/>
            <w:r w:rsidRPr="00D4587D">
              <w:rPr>
                <w:b/>
                <w:sz w:val="20"/>
                <w:szCs w:val="20"/>
              </w:rPr>
              <w:t>Hydrogel</w:t>
            </w:r>
            <w:r w:rsidRPr="00D4587D">
              <w:rPr>
                <w:sz w:val="20"/>
                <w:szCs w:val="20"/>
              </w:rPr>
              <w:t>:Aqua</w:t>
            </w:r>
            <w:proofErr w:type="spellEnd"/>
            <w:proofErr w:type="gramEnd"/>
            <w:r w:rsidRPr="00D4587D">
              <w:rPr>
                <w:sz w:val="20"/>
                <w:szCs w:val="20"/>
              </w:rPr>
              <w:t xml:space="preserve"> gel </w:t>
            </w:r>
          </w:p>
          <w:p w14:paraId="221A454B" w14:textId="77777777" w:rsidR="00703B6C" w:rsidRPr="00D4587D" w:rsidRDefault="00703B6C" w:rsidP="002138E2">
            <w:pPr>
              <w:rPr>
                <w:sz w:val="20"/>
                <w:szCs w:val="20"/>
              </w:rPr>
            </w:pPr>
            <w:proofErr w:type="spellStart"/>
            <w:r w:rsidRPr="00D4587D">
              <w:rPr>
                <w:b/>
                <w:sz w:val="20"/>
                <w:szCs w:val="20"/>
              </w:rPr>
              <w:t>Hydrofibre</w:t>
            </w:r>
            <w:proofErr w:type="spellEnd"/>
            <w:r w:rsidRPr="00D4587D">
              <w:rPr>
                <w:b/>
                <w:sz w:val="20"/>
                <w:szCs w:val="20"/>
              </w:rPr>
              <w:t>:</w:t>
            </w:r>
            <w:r w:rsidRPr="00D4587D">
              <w:rPr>
                <w:sz w:val="20"/>
                <w:szCs w:val="20"/>
              </w:rPr>
              <w:t xml:space="preserve"> </w:t>
            </w:r>
            <w:proofErr w:type="spellStart"/>
            <w:proofErr w:type="gramStart"/>
            <w:r w:rsidRPr="00D4587D">
              <w:rPr>
                <w:sz w:val="20"/>
                <w:szCs w:val="20"/>
              </w:rPr>
              <w:t>Aquacel</w:t>
            </w:r>
            <w:proofErr w:type="spellEnd"/>
            <w:r w:rsidRPr="00D4587D">
              <w:rPr>
                <w:sz w:val="20"/>
                <w:szCs w:val="20"/>
              </w:rPr>
              <w:t xml:space="preserve">  Ex</w:t>
            </w:r>
            <w:proofErr w:type="gramEnd"/>
            <w:r w:rsidRPr="00D4587D">
              <w:rPr>
                <w:sz w:val="20"/>
                <w:szCs w:val="20"/>
              </w:rPr>
              <w:t xml:space="preserve">   Consider larvae via TVN   </w:t>
            </w:r>
          </w:p>
        </w:tc>
        <w:tc>
          <w:tcPr>
            <w:tcW w:w="1782" w:type="dxa"/>
          </w:tcPr>
          <w:p w14:paraId="221A454C" w14:textId="77777777" w:rsidR="00703B6C" w:rsidRPr="00D4587D" w:rsidRDefault="00703B6C" w:rsidP="002138E2">
            <w:pPr>
              <w:rPr>
                <w:sz w:val="20"/>
                <w:szCs w:val="20"/>
              </w:rPr>
            </w:pPr>
            <w:r w:rsidRPr="00D4587D">
              <w:rPr>
                <w:b/>
                <w:sz w:val="20"/>
                <w:szCs w:val="20"/>
              </w:rPr>
              <w:t>Hydrocolloid</w:t>
            </w:r>
            <w:r w:rsidRPr="00D4587D">
              <w:rPr>
                <w:sz w:val="20"/>
                <w:szCs w:val="20"/>
              </w:rPr>
              <w:t xml:space="preserve">: </w:t>
            </w:r>
            <w:proofErr w:type="spellStart"/>
            <w:r w:rsidRPr="00D4587D">
              <w:rPr>
                <w:sz w:val="20"/>
                <w:szCs w:val="20"/>
              </w:rPr>
              <w:t>DuoDERM</w:t>
            </w:r>
            <w:proofErr w:type="spellEnd"/>
            <w:r w:rsidRPr="00D4587D">
              <w:rPr>
                <w:sz w:val="20"/>
                <w:szCs w:val="20"/>
              </w:rPr>
              <w:t xml:space="preserve">, </w:t>
            </w:r>
            <w:proofErr w:type="spellStart"/>
            <w:proofErr w:type="gramStart"/>
            <w:r w:rsidRPr="00D4587D">
              <w:rPr>
                <w:sz w:val="20"/>
                <w:szCs w:val="20"/>
              </w:rPr>
              <w:t>Granuflex</w:t>
            </w:r>
            <w:proofErr w:type="spellEnd"/>
            <w:r w:rsidRPr="00D4587D">
              <w:rPr>
                <w:sz w:val="20"/>
                <w:szCs w:val="20"/>
              </w:rPr>
              <w:t xml:space="preserve">,   </w:t>
            </w:r>
            <w:proofErr w:type="gramEnd"/>
            <w:r w:rsidRPr="00D4587D">
              <w:rPr>
                <w:sz w:val="20"/>
                <w:szCs w:val="20"/>
              </w:rPr>
              <w:t xml:space="preserve">           </w:t>
            </w:r>
            <w:r w:rsidRPr="00D4587D">
              <w:rPr>
                <w:b/>
                <w:sz w:val="20"/>
                <w:szCs w:val="20"/>
              </w:rPr>
              <w:t>Foam</w:t>
            </w:r>
            <w:r w:rsidRPr="00D4587D">
              <w:rPr>
                <w:sz w:val="20"/>
                <w:szCs w:val="20"/>
              </w:rPr>
              <w:t xml:space="preserve">:  </w:t>
            </w:r>
            <w:proofErr w:type="spellStart"/>
            <w:r w:rsidRPr="00D4587D">
              <w:rPr>
                <w:sz w:val="20"/>
                <w:szCs w:val="20"/>
              </w:rPr>
              <w:t>Aquacel</w:t>
            </w:r>
            <w:proofErr w:type="spellEnd"/>
            <w:r w:rsidRPr="00D4587D">
              <w:rPr>
                <w:sz w:val="20"/>
                <w:szCs w:val="20"/>
              </w:rPr>
              <w:t xml:space="preserve"> Foam</w:t>
            </w:r>
          </w:p>
        </w:tc>
        <w:tc>
          <w:tcPr>
            <w:tcW w:w="1782" w:type="dxa"/>
          </w:tcPr>
          <w:p w14:paraId="221A454D" w14:textId="77777777" w:rsidR="00703B6C" w:rsidRPr="00D4587D" w:rsidRDefault="00703B6C" w:rsidP="002138E2">
            <w:pPr>
              <w:rPr>
                <w:sz w:val="20"/>
                <w:szCs w:val="20"/>
              </w:rPr>
            </w:pPr>
            <w:r w:rsidRPr="00D4587D">
              <w:rPr>
                <w:sz w:val="20"/>
                <w:szCs w:val="20"/>
              </w:rPr>
              <w:t xml:space="preserve">Hydrocolloid, </w:t>
            </w:r>
            <w:proofErr w:type="spellStart"/>
            <w:r w:rsidRPr="00D4587D">
              <w:rPr>
                <w:sz w:val="20"/>
                <w:szCs w:val="20"/>
              </w:rPr>
              <w:t>DuoDERM</w:t>
            </w:r>
            <w:proofErr w:type="spellEnd"/>
            <w:r w:rsidRPr="00D4587D">
              <w:rPr>
                <w:sz w:val="20"/>
                <w:szCs w:val="20"/>
              </w:rPr>
              <w:t xml:space="preserve">, </w:t>
            </w:r>
            <w:proofErr w:type="spellStart"/>
            <w:proofErr w:type="gramStart"/>
            <w:r w:rsidRPr="00D4587D">
              <w:rPr>
                <w:sz w:val="20"/>
                <w:szCs w:val="20"/>
              </w:rPr>
              <w:t>Granuflex</w:t>
            </w:r>
            <w:proofErr w:type="spellEnd"/>
            <w:r w:rsidRPr="00D4587D">
              <w:rPr>
                <w:sz w:val="20"/>
                <w:szCs w:val="20"/>
              </w:rPr>
              <w:t xml:space="preserve">,   </w:t>
            </w:r>
            <w:proofErr w:type="gramEnd"/>
            <w:r w:rsidRPr="00D4587D">
              <w:rPr>
                <w:sz w:val="20"/>
                <w:szCs w:val="20"/>
              </w:rPr>
              <w:t xml:space="preserve">  Foam  </w:t>
            </w:r>
            <w:proofErr w:type="spellStart"/>
            <w:r w:rsidRPr="00D4587D">
              <w:rPr>
                <w:sz w:val="20"/>
                <w:szCs w:val="20"/>
              </w:rPr>
              <w:t>Aquacel</w:t>
            </w:r>
            <w:proofErr w:type="spellEnd"/>
            <w:r w:rsidRPr="00D4587D">
              <w:rPr>
                <w:sz w:val="20"/>
                <w:szCs w:val="20"/>
              </w:rPr>
              <w:t xml:space="preserve"> Foam</w:t>
            </w:r>
          </w:p>
        </w:tc>
        <w:tc>
          <w:tcPr>
            <w:tcW w:w="1782" w:type="dxa"/>
            <w:shd w:val="clear" w:color="auto" w:fill="D9D9D9" w:themeFill="background1" w:themeFillShade="D9"/>
          </w:tcPr>
          <w:p w14:paraId="221A454E" w14:textId="77777777" w:rsidR="00703B6C" w:rsidRPr="00D4587D" w:rsidRDefault="00703B6C" w:rsidP="002138E2">
            <w:pPr>
              <w:rPr>
                <w:sz w:val="20"/>
                <w:szCs w:val="20"/>
              </w:rPr>
            </w:pPr>
          </w:p>
        </w:tc>
        <w:tc>
          <w:tcPr>
            <w:tcW w:w="1782" w:type="dxa"/>
          </w:tcPr>
          <w:p w14:paraId="221A454F" w14:textId="77777777" w:rsidR="00703B6C" w:rsidRPr="00D4587D" w:rsidRDefault="00703B6C" w:rsidP="002138E2">
            <w:pPr>
              <w:rPr>
                <w:sz w:val="20"/>
                <w:szCs w:val="20"/>
              </w:rPr>
            </w:pPr>
            <w:r w:rsidRPr="00D4587D">
              <w:rPr>
                <w:sz w:val="20"/>
                <w:szCs w:val="20"/>
              </w:rPr>
              <w:t xml:space="preserve">Thin hydrocolloid, </w:t>
            </w:r>
            <w:proofErr w:type="spellStart"/>
            <w:r w:rsidRPr="00D4587D">
              <w:rPr>
                <w:sz w:val="20"/>
                <w:szCs w:val="20"/>
              </w:rPr>
              <w:t>DuoDERM</w:t>
            </w:r>
            <w:proofErr w:type="spellEnd"/>
            <w:r w:rsidRPr="00D4587D">
              <w:rPr>
                <w:sz w:val="20"/>
                <w:szCs w:val="20"/>
              </w:rPr>
              <w:t xml:space="preserve">   Foam </w:t>
            </w:r>
            <w:proofErr w:type="spellStart"/>
            <w:r w:rsidRPr="00D4587D">
              <w:rPr>
                <w:sz w:val="20"/>
                <w:szCs w:val="20"/>
              </w:rPr>
              <w:t>Aquacel</w:t>
            </w:r>
            <w:proofErr w:type="spellEnd"/>
            <w:r w:rsidRPr="00D4587D">
              <w:rPr>
                <w:sz w:val="20"/>
                <w:szCs w:val="20"/>
              </w:rPr>
              <w:t xml:space="preserve"> Foam</w:t>
            </w:r>
          </w:p>
        </w:tc>
        <w:tc>
          <w:tcPr>
            <w:tcW w:w="1782" w:type="dxa"/>
            <w:shd w:val="clear" w:color="auto" w:fill="D9D9D9" w:themeFill="background1" w:themeFillShade="D9"/>
          </w:tcPr>
          <w:p w14:paraId="221A4550" w14:textId="77777777" w:rsidR="00703B6C" w:rsidRPr="00D4587D" w:rsidRDefault="00703B6C" w:rsidP="002138E2">
            <w:pPr>
              <w:rPr>
                <w:sz w:val="28"/>
                <w:szCs w:val="28"/>
              </w:rPr>
            </w:pPr>
          </w:p>
        </w:tc>
      </w:tr>
      <w:tr w:rsidR="00703B6C" w14:paraId="221A455B" w14:textId="77777777" w:rsidTr="002138E2">
        <w:tc>
          <w:tcPr>
            <w:tcW w:w="1303" w:type="dxa"/>
          </w:tcPr>
          <w:p w14:paraId="221A4552" w14:textId="77777777" w:rsidR="00703B6C" w:rsidRPr="00D4587D" w:rsidRDefault="00703B6C" w:rsidP="002138E2">
            <w:pPr>
              <w:rPr>
                <w:sz w:val="24"/>
                <w:szCs w:val="24"/>
              </w:rPr>
            </w:pPr>
            <w:r w:rsidRPr="00D4587D">
              <w:rPr>
                <w:sz w:val="24"/>
                <w:szCs w:val="24"/>
              </w:rPr>
              <w:t>High Exudate Levels</w:t>
            </w:r>
          </w:p>
        </w:tc>
        <w:tc>
          <w:tcPr>
            <w:tcW w:w="1782" w:type="dxa"/>
          </w:tcPr>
          <w:p w14:paraId="221A4553" w14:textId="77777777" w:rsidR="00703B6C" w:rsidRPr="00D4587D" w:rsidRDefault="00703B6C" w:rsidP="002138E2">
            <w:pPr>
              <w:rPr>
                <w:sz w:val="20"/>
                <w:szCs w:val="20"/>
              </w:rPr>
            </w:pPr>
            <w:proofErr w:type="spellStart"/>
            <w:r w:rsidRPr="00D4587D">
              <w:rPr>
                <w:b/>
                <w:sz w:val="20"/>
                <w:szCs w:val="20"/>
              </w:rPr>
              <w:t>Hydrofibre</w:t>
            </w:r>
            <w:proofErr w:type="spellEnd"/>
            <w:r w:rsidRPr="00D4587D">
              <w:rPr>
                <w:b/>
                <w:sz w:val="20"/>
                <w:szCs w:val="20"/>
              </w:rPr>
              <w:t>:</w:t>
            </w:r>
            <w:r w:rsidRPr="00D4587D">
              <w:rPr>
                <w:sz w:val="20"/>
                <w:szCs w:val="20"/>
              </w:rPr>
              <w:t xml:space="preserve"> </w:t>
            </w:r>
            <w:proofErr w:type="spellStart"/>
            <w:r w:rsidRPr="00D4587D">
              <w:rPr>
                <w:sz w:val="20"/>
                <w:szCs w:val="20"/>
              </w:rPr>
              <w:t>Aquacel</w:t>
            </w:r>
            <w:proofErr w:type="spellEnd"/>
            <w:r w:rsidRPr="00D4587D">
              <w:rPr>
                <w:sz w:val="20"/>
                <w:szCs w:val="20"/>
              </w:rPr>
              <w:t xml:space="preserve"> Ex</w:t>
            </w:r>
          </w:p>
        </w:tc>
        <w:tc>
          <w:tcPr>
            <w:tcW w:w="1782" w:type="dxa"/>
          </w:tcPr>
          <w:p w14:paraId="221A4554" w14:textId="77777777" w:rsidR="00703B6C" w:rsidRPr="00D4587D" w:rsidRDefault="00703B6C" w:rsidP="002138E2">
            <w:pPr>
              <w:rPr>
                <w:sz w:val="20"/>
                <w:szCs w:val="20"/>
              </w:rPr>
            </w:pPr>
            <w:r w:rsidRPr="00D4587D">
              <w:rPr>
                <w:b/>
                <w:sz w:val="20"/>
                <w:szCs w:val="20"/>
              </w:rPr>
              <w:t>Foam:</w:t>
            </w:r>
            <w:r w:rsidRPr="00D4587D">
              <w:rPr>
                <w:sz w:val="20"/>
                <w:szCs w:val="20"/>
              </w:rPr>
              <w:t xml:space="preserve"> </w:t>
            </w:r>
            <w:proofErr w:type="spellStart"/>
            <w:r w:rsidRPr="00D4587D">
              <w:rPr>
                <w:sz w:val="20"/>
                <w:szCs w:val="20"/>
              </w:rPr>
              <w:t>Aquacel</w:t>
            </w:r>
            <w:proofErr w:type="spellEnd"/>
            <w:r w:rsidRPr="00D4587D">
              <w:rPr>
                <w:sz w:val="20"/>
                <w:szCs w:val="20"/>
              </w:rPr>
              <w:t xml:space="preserve"> Foam or Exudate manager</w:t>
            </w:r>
          </w:p>
        </w:tc>
        <w:tc>
          <w:tcPr>
            <w:tcW w:w="1782" w:type="dxa"/>
          </w:tcPr>
          <w:p w14:paraId="221A4555" w14:textId="77777777" w:rsidR="00703B6C" w:rsidRPr="00D4587D" w:rsidRDefault="00703B6C" w:rsidP="002138E2">
            <w:pPr>
              <w:rPr>
                <w:sz w:val="20"/>
                <w:szCs w:val="20"/>
              </w:rPr>
            </w:pPr>
            <w:proofErr w:type="spellStart"/>
            <w:r w:rsidRPr="00D4587D">
              <w:rPr>
                <w:b/>
                <w:sz w:val="20"/>
                <w:szCs w:val="20"/>
              </w:rPr>
              <w:t>Hydrofibre</w:t>
            </w:r>
            <w:proofErr w:type="spellEnd"/>
            <w:r w:rsidRPr="00D4587D">
              <w:rPr>
                <w:b/>
                <w:sz w:val="20"/>
                <w:szCs w:val="20"/>
              </w:rPr>
              <w:t>:</w:t>
            </w:r>
            <w:r w:rsidRPr="00D4587D">
              <w:rPr>
                <w:sz w:val="20"/>
                <w:szCs w:val="20"/>
              </w:rPr>
              <w:t xml:space="preserve"> </w:t>
            </w:r>
            <w:proofErr w:type="spellStart"/>
            <w:r w:rsidRPr="00D4587D">
              <w:rPr>
                <w:sz w:val="20"/>
                <w:szCs w:val="20"/>
              </w:rPr>
              <w:t>Aquacel</w:t>
            </w:r>
            <w:proofErr w:type="spellEnd"/>
            <w:r w:rsidRPr="00D4587D">
              <w:rPr>
                <w:sz w:val="20"/>
                <w:szCs w:val="20"/>
              </w:rPr>
              <w:t xml:space="preserve"> Ex</w:t>
            </w:r>
          </w:p>
        </w:tc>
        <w:tc>
          <w:tcPr>
            <w:tcW w:w="1782" w:type="dxa"/>
          </w:tcPr>
          <w:p w14:paraId="221A4556" w14:textId="77777777" w:rsidR="00703B6C" w:rsidRPr="00D4587D" w:rsidRDefault="00703B6C" w:rsidP="002138E2">
            <w:pPr>
              <w:rPr>
                <w:sz w:val="20"/>
                <w:szCs w:val="20"/>
              </w:rPr>
            </w:pPr>
            <w:r w:rsidRPr="00D4587D">
              <w:rPr>
                <w:b/>
                <w:sz w:val="20"/>
                <w:szCs w:val="20"/>
              </w:rPr>
              <w:t>Foam</w:t>
            </w:r>
            <w:r w:rsidRPr="00D4587D">
              <w:rPr>
                <w:sz w:val="20"/>
                <w:szCs w:val="20"/>
              </w:rPr>
              <w:t xml:space="preserve">: </w:t>
            </w:r>
            <w:proofErr w:type="spellStart"/>
            <w:r w:rsidRPr="00D4587D">
              <w:rPr>
                <w:sz w:val="20"/>
                <w:szCs w:val="20"/>
              </w:rPr>
              <w:t>Aquacel</w:t>
            </w:r>
            <w:proofErr w:type="spellEnd"/>
            <w:r w:rsidRPr="00D4587D">
              <w:rPr>
                <w:sz w:val="20"/>
                <w:szCs w:val="20"/>
              </w:rPr>
              <w:t xml:space="preserve"> Foam or Exudate manager</w:t>
            </w:r>
          </w:p>
        </w:tc>
        <w:tc>
          <w:tcPr>
            <w:tcW w:w="1782" w:type="dxa"/>
          </w:tcPr>
          <w:p w14:paraId="221A4557" w14:textId="77777777" w:rsidR="00703B6C" w:rsidRPr="00D4587D" w:rsidRDefault="00703B6C" w:rsidP="002138E2">
            <w:pPr>
              <w:rPr>
                <w:sz w:val="20"/>
                <w:szCs w:val="20"/>
              </w:rPr>
            </w:pPr>
            <w:proofErr w:type="spellStart"/>
            <w:r w:rsidRPr="00D4587D">
              <w:rPr>
                <w:sz w:val="20"/>
                <w:szCs w:val="20"/>
              </w:rPr>
              <w:t>Hydrofibre</w:t>
            </w:r>
            <w:proofErr w:type="spellEnd"/>
            <w:r w:rsidRPr="00D4587D">
              <w:rPr>
                <w:sz w:val="20"/>
                <w:szCs w:val="20"/>
              </w:rPr>
              <w:t xml:space="preserve"> </w:t>
            </w:r>
            <w:proofErr w:type="spellStart"/>
            <w:r w:rsidRPr="00D4587D">
              <w:rPr>
                <w:sz w:val="20"/>
                <w:szCs w:val="20"/>
              </w:rPr>
              <w:t>Aquacel</w:t>
            </w:r>
            <w:proofErr w:type="spellEnd"/>
            <w:r w:rsidRPr="00D4587D">
              <w:rPr>
                <w:sz w:val="20"/>
                <w:szCs w:val="20"/>
              </w:rPr>
              <w:t xml:space="preserve"> Ex</w:t>
            </w:r>
          </w:p>
        </w:tc>
        <w:tc>
          <w:tcPr>
            <w:tcW w:w="1782" w:type="dxa"/>
          </w:tcPr>
          <w:p w14:paraId="221A4558" w14:textId="77777777" w:rsidR="00703B6C" w:rsidRPr="00D4587D" w:rsidRDefault="00703B6C" w:rsidP="002138E2">
            <w:pPr>
              <w:rPr>
                <w:sz w:val="20"/>
                <w:szCs w:val="20"/>
              </w:rPr>
            </w:pPr>
            <w:r w:rsidRPr="00D4587D">
              <w:rPr>
                <w:sz w:val="20"/>
                <w:szCs w:val="20"/>
              </w:rPr>
              <w:t xml:space="preserve">Foam </w:t>
            </w:r>
            <w:proofErr w:type="spellStart"/>
            <w:r w:rsidRPr="00D4587D">
              <w:rPr>
                <w:sz w:val="20"/>
                <w:szCs w:val="20"/>
              </w:rPr>
              <w:t>Aquacel</w:t>
            </w:r>
            <w:proofErr w:type="spellEnd"/>
            <w:r w:rsidRPr="00D4587D">
              <w:rPr>
                <w:sz w:val="20"/>
                <w:szCs w:val="20"/>
              </w:rPr>
              <w:t xml:space="preserve"> Foam   or Exudate manager</w:t>
            </w:r>
          </w:p>
        </w:tc>
        <w:tc>
          <w:tcPr>
            <w:tcW w:w="1782" w:type="dxa"/>
          </w:tcPr>
          <w:p w14:paraId="221A4559" w14:textId="77777777" w:rsidR="00703B6C" w:rsidRPr="00D4587D" w:rsidRDefault="00703B6C" w:rsidP="002138E2">
            <w:pPr>
              <w:rPr>
                <w:sz w:val="20"/>
                <w:szCs w:val="20"/>
              </w:rPr>
            </w:pPr>
            <w:r w:rsidRPr="00D4587D">
              <w:rPr>
                <w:sz w:val="20"/>
                <w:szCs w:val="20"/>
              </w:rPr>
              <w:t xml:space="preserve">Foam </w:t>
            </w:r>
            <w:proofErr w:type="spellStart"/>
            <w:r w:rsidRPr="00D4587D">
              <w:rPr>
                <w:sz w:val="20"/>
                <w:szCs w:val="20"/>
              </w:rPr>
              <w:t>Aquacel</w:t>
            </w:r>
            <w:proofErr w:type="spellEnd"/>
            <w:r w:rsidRPr="00D4587D">
              <w:rPr>
                <w:sz w:val="20"/>
                <w:szCs w:val="20"/>
              </w:rPr>
              <w:t xml:space="preserve"> Foam</w:t>
            </w:r>
          </w:p>
        </w:tc>
        <w:tc>
          <w:tcPr>
            <w:tcW w:w="1782" w:type="dxa"/>
            <w:shd w:val="clear" w:color="auto" w:fill="D9D9D9" w:themeFill="background1" w:themeFillShade="D9"/>
          </w:tcPr>
          <w:p w14:paraId="221A455A" w14:textId="77777777" w:rsidR="00703B6C" w:rsidRPr="00D4587D" w:rsidRDefault="00703B6C" w:rsidP="002138E2">
            <w:pPr>
              <w:rPr>
                <w:sz w:val="28"/>
                <w:szCs w:val="28"/>
              </w:rPr>
            </w:pPr>
          </w:p>
        </w:tc>
      </w:tr>
      <w:tr w:rsidR="00703B6C" w14:paraId="221A4565" w14:textId="77777777" w:rsidTr="002138E2">
        <w:tc>
          <w:tcPr>
            <w:tcW w:w="1303" w:type="dxa"/>
          </w:tcPr>
          <w:p w14:paraId="221A455C" w14:textId="77777777" w:rsidR="00703B6C" w:rsidRPr="00D4587D" w:rsidRDefault="00703B6C" w:rsidP="002138E2">
            <w:pPr>
              <w:rPr>
                <w:sz w:val="24"/>
                <w:szCs w:val="24"/>
              </w:rPr>
            </w:pPr>
            <w:r w:rsidRPr="00D4587D">
              <w:rPr>
                <w:sz w:val="24"/>
                <w:szCs w:val="24"/>
              </w:rPr>
              <w:t>Cavity</w:t>
            </w:r>
          </w:p>
        </w:tc>
        <w:tc>
          <w:tcPr>
            <w:tcW w:w="1782" w:type="dxa"/>
          </w:tcPr>
          <w:p w14:paraId="221A455D" w14:textId="77777777" w:rsidR="00703B6C" w:rsidRPr="00D4587D" w:rsidRDefault="00703B6C" w:rsidP="002138E2">
            <w:pPr>
              <w:rPr>
                <w:sz w:val="20"/>
                <w:szCs w:val="20"/>
              </w:rPr>
            </w:pPr>
            <w:r w:rsidRPr="00D4587D">
              <w:rPr>
                <w:b/>
                <w:sz w:val="20"/>
                <w:szCs w:val="20"/>
              </w:rPr>
              <w:t>Hydrogel:</w:t>
            </w:r>
            <w:r w:rsidRPr="00D4587D">
              <w:rPr>
                <w:sz w:val="20"/>
                <w:szCs w:val="20"/>
              </w:rPr>
              <w:t xml:space="preserve">           Aqua gel </w:t>
            </w:r>
            <w:proofErr w:type="spellStart"/>
            <w:r w:rsidRPr="00D4587D">
              <w:rPr>
                <w:b/>
                <w:sz w:val="20"/>
                <w:szCs w:val="20"/>
              </w:rPr>
              <w:t>Hydrofibre</w:t>
            </w:r>
            <w:proofErr w:type="spellEnd"/>
            <w:r w:rsidRPr="00D4587D">
              <w:rPr>
                <w:sz w:val="20"/>
                <w:szCs w:val="20"/>
              </w:rPr>
              <w:t xml:space="preserve">:             </w:t>
            </w:r>
            <w:proofErr w:type="spellStart"/>
            <w:r w:rsidRPr="00D4587D">
              <w:rPr>
                <w:sz w:val="20"/>
                <w:szCs w:val="20"/>
              </w:rPr>
              <w:t>Aquacel</w:t>
            </w:r>
            <w:proofErr w:type="spellEnd"/>
            <w:r w:rsidRPr="00D4587D">
              <w:rPr>
                <w:sz w:val="20"/>
                <w:szCs w:val="20"/>
              </w:rPr>
              <w:t xml:space="preserve"> Ex</w:t>
            </w:r>
          </w:p>
        </w:tc>
        <w:tc>
          <w:tcPr>
            <w:tcW w:w="1782" w:type="dxa"/>
          </w:tcPr>
          <w:p w14:paraId="221A455E" w14:textId="77777777" w:rsidR="00703B6C" w:rsidRPr="00D4587D" w:rsidRDefault="00703B6C" w:rsidP="002138E2">
            <w:pPr>
              <w:rPr>
                <w:sz w:val="20"/>
                <w:szCs w:val="20"/>
              </w:rPr>
            </w:pPr>
            <w:r w:rsidRPr="00D4587D">
              <w:rPr>
                <w:b/>
                <w:sz w:val="20"/>
                <w:szCs w:val="20"/>
              </w:rPr>
              <w:t>Foam:</w:t>
            </w:r>
            <w:r w:rsidRPr="00D4587D">
              <w:rPr>
                <w:sz w:val="20"/>
                <w:szCs w:val="20"/>
              </w:rPr>
              <w:t xml:space="preserve"> </w:t>
            </w:r>
            <w:proofErr w:type="spellStart"/>
            <w:r w:rsidRPr="00D4587D">
              <w:rPr>
                <w:sz w:val="20"/>
                <w:szCs w:val="20"/>
              </w:rPr>
              <w:t>Aquacel</w:t>
            </w:r>
            <w:proofErr w:type="spellEnd"/>
            <w:r w:rsidRPr="00D4587D">
              <w:rPr>
                <w:sz w:val="20"/>
                <w:szCs w:val="20"/>
              </w:rPr>
              <w:t xml:space="preserve"> Foam or Exudate manager</w:t>
            </w:r>
          </w:p>
        </w:tc>
        <w:tc>
          <w:tcPr>
            <w:tcW w:w="1782" w:type="dxa"/>
          </w:tcPr>
          <w:p w14:paraId="221A455F" w14:textId="77777777" w:rsidR="00703B6C" w:rsidRPr="00D4587D" w:rsidRDefault="00703B6C" w:rsidP="002138E2">
            <w:pPr>
              <w:rPr>
                <w:sz w:val="20"/>
                <w:szCs w:val="20"/>
              </w:rPr>
            </w:pPr>
            <w:r w:rsidRPr="00D4587D">
              <w:rPr>
                <w:b/>
                <w:sz w:val="20"/>
                <w:szCs w:val="20"/>
              </w:rPr>
              <w:t>Hydrogel:</w:t>
            </w:r>
            <w:r w:rsidRPr="00D4587D">
              <w:rPr>
                <w:sz w:val="20"/>
                <w:szCs w:val="20"/>
              </w:rPr>
              <w:t xml:space="preserve">           Aqua gel </w:t>
            </w:r>
            <w:proofErr w:type="spellStart"/>
            <w:r w:rsidRPr="00D4587D">
              <w:rPr>
                <w:b/>
                <w:sz w:val="20"/>
                <w:szCs w:val="20"/>
              </w:rPr>
              <w:t>Hydrofibre</w:t>
            </w:r>
            <w:proofErr w:type="spellEnd"/>
            <w:r w:rsidRPr="00D4587D">
              <w:rPr>
                <w:sz w:val="20"/>
                <w:szCs w:val="20"/>
              </w:rPr>
              <w:t xml:space="preserve">:            </w:t>
            </w:r>
            <w:proofErr w:type="spellStart"/>
            <w:r w:rsidRPr="00D4587D">
              <w:rPr>
                <w:sz w:val="20"/>
                <w:szCs w:val="20"/>
              </w:rPr>
              <w:t>Aquacel</w:t>
            </w:r>
            <w:proofErr w:type="spellEnd"/>
            <w:r w:rsidRPr="00D4587D">
              <w:rPr>
                <w:sz w:val="20"/>
                <w:szCs w:val="20"/>
              </w:rPr>
              <w:t xml:space="preserve"> Ex</w:t>
            </w:r>
          </w:p>
        </w:tc>
        <w:tc>
          <w:tcPr>
            <w:tcW w:w="1782" w:type="dxa"/>
          </w:tcPr>
          <w:p w14:paraId="221A4560" w14:textId="77777777" w:rsidR="00703B6C" w:rsidRPr="00D4587D" w:rsidRDefault="00703B6C" w:rsidP="002138E2">
            <w:pPr>
              <w:rPr>
                <w:sz w:val="20"/>
                <w:szCs w:val="20"/>
              </w:rPr>
            </w:pPr>
            <w:r w:rsidRPr="00D4587D">
              <w:rPr>
                <w:b/>
                <w:sz w:val="20"/>
                <w:szCs w:val="20"/>
              </w:rPr>
              <w:t>Foam:</w:t>
            </w:r>
            <w:r w:rsidRPr="00D4587D">
              <w:rPr>
                <w:sz w:val="20"/>
                <w:szCs w:val="20"/>
              </w:rPr>
              <w:t xml:space="preserve"> </w:t>
            </w:r>
            <w:proofErr w:type="spellStart"/>
            <w:r w:rsidRPr="00D4587D">
              <w:rPr>
                <w:sz w:val="20"/>
                <w:szCs w:val="20"/>
              </w:rPr>
              <w:t>Aquacel</w:t>
            </w:r>
            <w:proofErr w:type="spellEnd"/>
            <w:r w:rsidRPr="00D4587D">
              <w:rPr>
                <w:sz w:val="20"/>
                <w:szCs w:val="20"/>
              </w:rPr>
              <w:t xml:space="preserve"> </w:t>
            </w:r>
            <w:proofErr w:type="gramStart"/>
            <w:r w:rsidRPr="00D4587D">
              <w:rPr>
                <w:sz w:val="20"/>
                <w:szCs w:val="20"/>
              </w:rPr>
              <w:t>Foam  or</w:t>
            </w:r>
            <w:proofErr w:type="gramEnd"/>
            <w:r w:rsidRPr="00D4587D">
              <w:rPr>
                <w:sz w:val="20"/>
                <w:szCs w:val="20"/>
              </w:rPr>
              <w:t xml:space="preserve"> Exudate manager</w:t>
            </w:r>
          </w:p>
        </w:tc>
        <w:tc>
          <w:tcPr>
            <w:tcW w:w="1782" w:type="dxa"/>
          </w:tcPr>
          <w:p w14:paraId="221A4561" w14:textId="77777777" w:rsidR="00703B6C" w:rsidRPr="00D4587D" w:rsidRDefault="00703B6C" w:rsidP="002138E2">
            <w:pPr>
              <w:rPr>
                <w:sz w:val="20"/>
                <w:szCs w:val="20"/>
              </w:rPr>
            </w:pPr>
            <w:proofErr w:type="spellStart"/>
            <w:r w:rsidRPr="00D4587D">
              <w:rPr>
                <w:b/>
                <w:sz w:val="20"/>
                <w:szCs w:val="20"/>
              </w:rPr>
              <w:t>Hydrofibre</w:t>
            </w:r>
            <w:proofErr w:type="spellEnd"/>
            <w:r w:rsidRPr="00D4587D">
              <w:rPr>
                <w:sz w:val="20"/>
                <w:szCs w:val="20"/>
              </w:rPr>
              <w:t xml:space="preserve"> </w:t>
            </w:r>
            <w:proofErr w:type="spellStart"/>
            <w:proofErr w:type="gramStart"/>
            <w:r w:rsidRPr="00D4587D">
              <w:rPr>
                <w:sz w:val="20"/>
                <w:szCs w:val="20"/>
              </w:rPr>
              <w:t>Aquacel</w:t>
            </w:r>
            <w:proofErr w:type="spellEnd"/>
            <w:r w:rsidRPr="00D4587D">
              <w:rPr>
                <w:sz w:val="20"/>
                <w:szCs w:val="20"/>
              </w:rPr>
              <w:t xml:space="preserve">  Large</w:t>
            </w:r>
            <w:proofErr w:type="gramEnd"/>
            <w:r w:rsidRPr="00D4587D">
              <w:rPr>
                <w:sz w:val="20"/>
                <w:szCs w:val="20"/>
              </w:rPr>
              <w:t xml:space="preserve"> cavities  may be suitable for topical negative pressure systems, via TVN</w:t>
            </w:r>
          </w:p>
        </w:tc>
        <w:tc>
          <w:tcPr>
            <w:tcW w:w="1782" w:type="dxa"/>
          </w:tcPr>
          <w:p w14:paraId="221A4562" w14:textId="77777777" w:rsidR="00703B6C" w:rsidRPr="00D4587D" w:rsidRDefault="00703B6C" w:rsidP="002138E2">
            <w:pPr>
              <w:rPr>
                <w:sz w:val="20"/>
                <w:szCs w:val="20"/>
              </w:rPr>
            </w:pPr>
            <w:r w:rsidRPr="00D4587D">
              <w:rPr>
                <w:sz w:val="20"/>
                <w:szCs w:val="20"/>
              </w:rPr>
              <w:t xml:space="preserve">Foam </w:t>
            </w:r>
            <w:proofErr w:type="spellStart"/>
            <w:r w:rsidRPr="00D4587D">
              <w:rPr>
                <w:sz w:val="20"/>
                <w:szCs w:val="20"/>
              </w:rPr>
              <w:t>Aquacel</w:t>
            </w:r>
            <w:proofErr w:type="spellEnd"/>
            <w:r w:rsidRPr="00D4587D">
              <w:rPr>
                <w:sz w:val="20"/>
                <w:szCs w:val="20"/>
              </w:rPr>
              <w:t xml:space="preserve"> </w:t>
            </w:r>
            <w:proofErr w:type="gramStart"/>
            <w:r w:rsidRPr="00D4587D">
              <w:rPr>
                <w:sz w:val="20"/>
                <w:szCs w:val="20"/>
              </w:rPr>
              <w:t>Foam  or</w:t>
            </w:r>
            <w:proofErr w:type="gramEnd"/>
            <w:r w:rsidRPr="00D4587D">
              <w:rPr>
                <w:sz w:val="20"/>
                <w:szCs w:val="20"/>
              </w:rPr>
              <w:t xml:space="preserve"> Exudate manager</w:t>
            </w:r>
          </w:p>
        </w:tc>
        <w:tc>
          <w:tcPr>
            <w:tcW w:w="1782" w:type="dxa"/>
            <w:shd w:val="clear" w:color="auto" w:fill="D9D9D9" w:themeFill="background1" w:themeFillShade="D9"/>
          </w:tcPr>
          <w:p w14:paraId="221A4563" w14:textId="77777777" w:rsidR="00703B6C" w:rsidRPr="00D4587D" w:rsidRDefault="00703B6C" w:rsidP="002138E2">
            <w:pPr>
              <w:rPr>
                <w:sz w:val="20"/>
                <w:szCs w:val="20"/>
              </w:rPr>
            </w:pPr>
          </w:p>
        </w:tc>
        <w:tc>
          <w:tcPr>
            <w:tcW w:w="1782" w:type="dxa"/>
            <w:shd w:val="clear" w:color="auto" w:fill="D9D9D9" w:themeFill="background1" w:themeFillShade="D9"/>
          </w:tcPr>
          <w:p w14:paraId="221A4564" w14:textId="77777777" w:rsidR="00703B6C" w:rsidRPr="00D4587D" w:rsidRDefault="00703B6C" w:rsidP="002138E2">
            <w:pPr>
              <w:rPr>
                <w:sz w:val="28"/>
                <w:szCs w:val="28"/>
              </w:rPr>
            </w:pPr>
          </w:p>
        </w:tc>
      </w:tr>
    </w:tbl>
    <w:p w14:paraId="221A4566" w14:textId="77777777" w:rsidR="000D2E4B" w:rsidRPr="00703B6C" w:rsidRDefault="00703B6C" w:rsidP="00703B6C">
      <w:pPr>
        <w:jc w:val="center"/>
        <w:rPr>
          <w:b/>
          <w:sz w:val="24"/>
          <w:szCs w:val="24"/>
        </w:rPr>
      </w:pPr>
      <w:r w:rsidRPr="00D4587D">
        <w:rPr>
          <w:b/>
          <w:sz w:val="24"/>
          <w:szCs w:val="24"/>
        </w:rPr>
        <w:t>NB – Diabetic foot ulcers should be referred to podiatry.  Intact necrotic areas on heels, diabetic feet or on patients with PVD keep dry.</w:t>
      </w:r>
    </w:p>
    <w:sectPr w:rsidR="000D2E4B" w:rsidRPr="00703B6C" w:rsidSect="009045E6">
      <w:headerReference w:type="default" r:id="rId14"/>
      <w:footerReference w:type="default" r:id="rId15"/>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4571" w14:textId="77777777" w:rsidR="009C1911" w:rsidRDefault="009C1911" w:rsidP="00703B6C">
      <w:pPr>
        <w:spacing w:after="0" w:line="240" w:lineRule="auto"/>
      </w:pPr>
      <w:r>
        <w:separator/>
      </w:r>
    </w:p>
  </w:endnote>
  <w:endnote w:type="continuationSeparator" w:id="0">
    <w:p w14:paraId="221A4572" w14:textId="77777777" w:rsidR="009C1911" w:rsidRDefault="009C1911" w:rsidP="0070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19"/>
      <w:gridCol w:w="13995"/>
    </w:tblGrid>
    <w:tr w:rsidR="006A2B0D" w14:paraId="221A4577" w14:textId="77777777">
      <w:tc>
        <w:tcPr>
          <w:tcW w:w="918" w:type="dxa"/>
        </w:tcPr>
        <w:p w14:paraId="221A4575" w14:textId="77777777" w:rsidR="006A2B0D" w:rsidRDefault="00C71DC7">
          <w:pPr>
            <w:pStyle w:val="Footer"/>
            <w:jc w:val="right"/>
            <w:rPr>
              <w:b/>
              <w:bCs/>
              <w:color w:val="4F81BD" w:themeColor="accent1"/>
              <w:sz w:val="32"/>
              <w:szCs w:val="32"/>
              <w14:numForm w14:val="oldStyle"/>
            </w:rPr>
          </w:pPr>
          <w:r w:rsidRPr="00D26C0A">
            <w:rPr>
              <w:color w:val="993366"/>
              <w14:shadow w14:blurRad="50800" w14:dist="38100" w14:dir="2700000" w14:sx="100000" w14:sy="100000" w14:kx="0" w14:ky="0" w14:algn="tl">
                <w14:srgbClr w14:val="000000">
                  <w14:alpha w14:val="60000"/>
                </w14:srgbClr>
              </w14:shadow>
              <w14:numForm w14:val="oldStyle"/>
            </w:rPr>
            <w:fldChar w:fldCharType="begin"/>
          </w:r>
          <w:r w:rsidRPr="00D26C0A">
            <w:rPr>
              <w:color w:val="993366"/>
              <w14:shadow w14:blurRad="50800" w14:dist="38100" w14:dir="2700000" w14:sx="100000" w14:sy="100000" w14:kx="0" w14:ky="0" w14:algn="tl">
                <w14:srgbClr w14:val="000000">
                  <w14:alpha w14:val="60000"/>
                </w14:srgbClr>
              </w14:shadow>
              <w14:numForm w14:val="oldStyle"/>
            </w:rPr>
            <w:instrText xml:space="preserve"> PAGE   \* MERGEFORMAT </w:instrText>
          </w:r>
          <w:r w:rsidRPr="00D26C0A">
            <w:rPr>
              <w:color w:val="993366"/>
              <w14:shadow w14:blurRad="50800" w14:dist="38100" w14:dir="2700000" w14:sx="100000" w14:sy="100000" w14:kx="0" w14:ky="0" w14:algn="tl">
                <w14:srgbClr w14:val="000000">
                  <w14:alpha w14:val="60000"/>
                </w14:srgbClr>
              </w14:shadow>
              <w14:numForm w14:val="oldStyle"/>
            </w:rPr>
            <w:fldChar w:fldCharType="separate"/>
          </w:r>
          <w:r w:rsidR="00CA1C67" w:rsidRPr="00CA1C67">
            <w:rPr>
              <w:b/>
              <w:bCs/>
              <w:noProof/>
              <w:color w:val="993366"/>
              <w:sz w:val="32"/>
              <w:szCs w:val="32"/>
              <w14:shadow w14:blurRad="50800" w14:dist="38100" w14:dir="2700000" w14:sx="100000" w14:sy="100000" w14:kx="0" w14:ky="0" w14:algn="tl">
                <w14:srgbClr w14:val="000000">
                  <w14:alpha w14:val="60000"/>
                </w14:srgbClr>
              </w14:shadow>
              <w14:numForm w14:val="oldStyle"/>
            </w:rPr>
            <w:t>1</w:t>
          </w:r>
          <w:r w:rsidRPr="00D26C0A">
            <w:rPr>
              <w:b/>
              <w:bCs/>
              <w:noProof/>
              <w:color w:val="993366"/>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21A4576" w14:textId="718C2D6C" w:rsidR="006A2B0D" w:rsidRDefault="00C71DC7">
          <w:pPr>
            <w:pStyle w:val="Footer"/>
          </w:pPr>
          <w:r w:rsidRPr="00D26C0A">
            <w:rPr>
              <w:color w:val="993366"/>
            </w:rPr>
            <w:t>Tissue Viability – Berkshire Wide Wound Care Formulary</w:t>
          </w:r>
          <w:r>
            <w:rPr>
              <w:color w:val="993366"/>
            </w:rPr>
            <w:t xml:space="preserve"> (District n</w:t>
          </w:r>
          <w:r w:rsidR="00703B6C">
            <w:rPr>
              <w:color w:val="993366"/>
            </w:rPr>
            <w:t>urses and Practice Nurses – West</w:t>
          </w:r>
          <w:r>
            <w:rPr>
              <w:color w:val="993366"/>
            </w:rPr>
            <w:t>)</w:t>
          </w:r>
          <w:r>
            <w:tab/>
          </w:r>
          <w:r>
            <w:tab/>
          </w:r>
        </w:p>
      </w:tc>
    </w:tr>
  </w:tbl>
  <w:p w14:paraId="221A4578" w14:textId="77777777" w:rsidR="006A2B0D" w:rsidRDefault="008C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456F" w14:textId="77777777" w:rsidR="009C1911" w:rsidRDefault="009C1911" w:rsidP="00703B6C">
      <w:pPr>
        <w:spacing w:after="0" w:line="240" w:lineRule="auto"/>
      </w:pPr>
      <w:r>
        <w:separator/>
      </w:r>
    </w:p>
  </w:footnote>
  <w:footnote w:type="continuationSeparator" w:id="0">
    <w:p w14:paraId="221A4570" w14:textId="77777777" w:rsidR="009C1911" w:rsidRDefault="009C1911" w:rsidP="0070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4573" w14:textId="3F952966" w:rsidR="006A2B0D" w:rsidRDefault="00C71DC7" w:rsidP="003D7F80">
    <w:pPr>
      <w:pStyle w:val="Header"/>
      <w:tabs>
        <w:tab w:val="center" w:pos="7699"/>
        <w:tab w:val="right" w:pos="15398"/>
      </w:tabs>
      <w:jc w:val="right"/>
    </w:pPr>
    <w:r>
      <w:tab/>
    </w:r>
    <w:r>
      <w:tab/>
    </w:r>
  </w:p>
  <w:p w14:paraId="221A4574" w14:textId="77777777" w:rsidR="006A2B0D" w:rsidRDefault="008C45BD" w:rsidP="00D26C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2C2"/>
    <w:multiLevelType w:val="hybridMultilevel"/>
    <w:tmpl w:val="38081600"/>
    <w:lvl w:ilvl="0" w:tplc="8A52D1D4">
      <w:start w:val="1"/>
      <w:numFmt w:val="bullet"/>
      <w:lvlText w:val=""/>
      <w:lvlJc w:val="left"/>
      <w:pPr>
        <w:ind w:left="387" w:hanging="360"/>
      </w:pPr>
      <w:rPr>
        <w:rFonts w:ascii="Symbol" w:hAnsi="Symbol" w:hint="default"/>
        <w:color w:val="993366"/>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1" w15:restartNumberingAfterBreak="0">
    <w:nsid w:val="1F537C48"/>
    <w:multiLevelType w:val="hybridMultilevel"/>
    <w:tmpl w:val="71AEB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7222479">
    <w:abstractNumId w:val="0"/>
  </w:num>
  <w:num w:numId="2" w16cid:durableId="69083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B6C"/>
    <w:rsid w:val="00015921"/>
    <w:rsid w:val="00056A7C"/>
    <w:rsid w:val="000D2E4B"/>
    <w:rsid w:val="00107A37"/>
    <w:rsid w:val="00282C76"/>
    <w:rsid w:val="004F684A"/>
    <w:rsid w:val="00696DE5"/>
    <w:rsid w:val="006C2C5D"/>
    <w:rsid w:val="00703B6C"/>
    <w:rsid w:val="008C45BD"/>
    <w:rsid w:val="008C5AE3"/>
    <w:rsid w:val="009A0B31"/>
    <w:rsid w:val="009C1911"/>
    <w:rsid w:val="00C71DC7"/>
    <w:rsid w:val="00CA1C67"/>
    <w:rsid w:val="00CD54E2"/>
    <w:rsid w:val="00DF1055"/>
    <w:rsid w:val="00DF297F"/>
    <w:rsid w:val="00EC0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A4373"/>
  <w15:docId w15:val="{2E372B9A-796E-427E-BD26-B5117FCD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6C"/>
  </w:style>
  <w:style w:type="paragraph" w:styleId="Footer">
    <w:name w:val="footer"/>
    <w:basedOn w:val="Normal"/>
    <w:link w:val="FooterChar"/>
    <w:uiPriority w:val="99"/>
    <w:unhideWhenUsed/>
    <w:rsid w:val="00703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6C"/>
  </w:style>
  <w:style w:type="table" w:styleId="TableGrid">
    <w:name w:val="Table Grid"/>
    <w:basedOn w:val="TableNormal"/>
    <w:uiPriority w:val="59"/>
    <w:rsid w:val="0070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B6C"/>
    <w:pPr>
      <w:ind w:left="720"/>
      <w:contextualSpacing/>
    </w:pPr>
  </w:style>
  <w:style w:type="table" w:styleId="LightShading">
    <w:name w:val="Light Shading"/>
    <w:basedOn w:val="TableNormal"/>
    <w:uiPriority w:val="60"/>
    <w:rsid w:val="00703B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03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60AABC61D0E4AAFBA2CB2A8A6FBB5" ma:contentTypeVersion="1" ma:contentTypeDescription="Create a new document." ma:contentTypeScope="" ma:versionID="73c2f1cf328ca48c4b9aab5d84908d2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3613A-7EE5-4E7A-BCD3-5BB958C01537}">
  <ds:schemaRefs>
    <ds:schemaRef ds:uri="http://purl.org/dc/dcmitype/"/>
    <ds:schemaRef ds:uri="http://www.w3.org/XML/1998/namespace"/>
    <ds:schemaRef ds:uri="http://schemas.microsoft.com/office/2006/documentManagement/types"/>
    <ds:schemaRef ds:uri="http://purl.org/dc/elements/1.1/"/>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0165791-6DF8-40CC-B5AE-E2124E083899}">
  <ds:schemaRefs>
    <ds:schemaRef ds:uri="http://schemas.microsoft.com/sharepoint/v3/contenttype/forms"/>
  </ds:schemaRefs>
</ds:datastoreItem>
</file>

<file path=customXml/itemProps3.xml><?xml version="1.0" encoding="utf-8"?>
<ds:datastoreItem xmlns:ds="http://schemas.openxmlformats.org/officeDocument/2006/customXml" ds:itemID="{19B6D4C3-1771-4FC3-8BEF-C3F49375D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Berkshire Healthcare NHS Foundation Trust</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Wide Formulary West Inpatient</dc:title>
  <dc:creator/>
  <cp:lastModifiedBy>Richard Allin</cp:lastModifiedBy>
  <cp:revision>3</cp:revision>
  <dcterms:created xsi:type="dcterms:W3CDTF">2019-05-22T14:33:00Z</dcterms:created>
  <dcterms:modified xsi:type="dcterms:W3CDTF">2023-01-30T15:24:00Z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0x010100C1160AABC61D0E4AAFBA2CB2A8A6FBB5</vt:lpwstr>
  </property>
</Properties>
</file>